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76"/>
        <w:ind w:left="200" w:right="6138" w:firstLine="0"/>
        <w:jc w:val="left"/>
        <w:rPr>
          <w:sz w:val="36"/>
        </w:rPr>
        <w:pStyle w:val="P68B1DB1-Normal1"/>
      </w:pPr>
      <w:r>
        <w:rPr>
          <w:b/>
          <w:spacing w:val="-2"/>
          <w:w w:val="105"/>
          <w:sz w:val="44"/>
        </w:rPr>
        <w:t>TCTEMP2000</w:t>
      </w:r>
      <w:r>
        <w:rPr>
          <w:sz w:val="36"/>
        </w:rPr>
        <w:t>热电偶温度</w:t>
      </w:r>
      <w:r>
        <w:rPr>
          <w:w w:val="105"/>
          <w:sz w:val="36"/>
        </w:rPr>
        <w:t>记录仪</w:t>
      </w:r>
    </w:p>
    <w:p>
      <w:pPr>
        <w:pStyle w:val="P68B1DB1-Title2"/>
      </w:pPr>
      <w:r>
        <w:t>液晶</w:t>
      </w:r>
      <w:r>
        <w:rPr>
          <w:spacing w:val="-2"/>
        </w:rPr>
        <w:t>屏</w:t>
      </w:r>
    </w:p>
    <w:p>
      <w:pPr>
        <w:pStyle w:val="BodyText"/>
        <w:spacing w:before="5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380" w:bottom="280" w:left="260" w:right="260"/>
        </w:sectPr>
      </w:pPr>
    </w:p>
    <w:p>
      <w:pPr>
        <w:spacing w:before="112"/>
        <w:ind w:left="200" w:right="0" w:firstLine="0"/>
        <w:jc w:val="left"/>
        <w:rPr>
          <w:b/>
          <w:sz w:val="15"/>
        </w:rPr>
        <w:pStyle w:val="P68B1DB1-Normal3"/>
      </w:pPr>
      <w:r>
        <w:t>特征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大型背光</w:t>
      </w:r>
      <w:r>
        <w:rPr>
          <w:spacing w:val="-5"/>
        </w:rPr>
        <w:t>LCD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76" w:lineRule="auto" w:before="26" w:after="0"/>
        <w:ind w:left="560" w:right="443" w:hanging="360"/>
        <w:jc w:val="left"/>
        <w:rPr>
          <w:sz w:val="15"/>
        </w:rPr>
      </w:pPr>
      <w:r>
        <w:t>内部温度传感器和一个外部输入，可接受J、K、T、E、R、S、B、N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173" w:lineRule="exact" w:before="0" w:after="0"/>
        <w:ind w:left="560" w:right="0" w:hanging="360"/>
        <w:jc w:val="left"/>
        <w:rPr>
          <w:sz w:val="15"/>
        </w:rPr>
      </w:pPr>
      <w:r>
        <w:t>带锁定</w:t>
      </w:r>
      <w:r>
        <w:rPr>
          <w:spacing w:val="-2"/>
        </w:rPr>
        <w:t>功能</w:t>
      </w:r>
      <w:r>
        <w:t>的前键盘</w:t>
      </w:r>
    </w:p>
    <w:p>
      <w:pPr>
        <w:pStyle w:val="P68B1DB1-ListParagraph5"/>
        <w:numPr>
          <w:ilvl w:val="0"/>
          <w:numId w:val="1"/>
        </w:numPr>
        <w:tabs>
          <w:tab w:pos="560" w:val="left" w:leader="none"/>
        </w:tabs>
        <w:spacing w:line="240" w:lineRule="auto" w:before="25" w:after="0"/>
        <w:ind w:left="560" w:right="0" w:hanging="360"/>
        <w:jc w:val="left"/>
        <w:rPr>
          <w:sz w:val="15"/>
        </w:rPr>
      </w:pPr>
      <w:r>
        <w:t>高速</w:t>
      </w:r>
      <w:r>
        <w:rPr>
          <w:spacing w:val="-2"/>
        </w:rPr>
        <w:t>下载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rPr>
          <w:spacing w:val="-2"/>
        </w:rPr>
        <w:t>实时操作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最小值/最大</w:t>
      </w:r>
      <w:r>
        <w:t>平均</w:t>
      </w:r>
      <w:r>
        <w:rPr>
          <w:spacing w:val="-2"/>
        </w:rPr>
        <w:t>统计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可编程启动/停止</w:t>
      </w:r>
      <w:r>
        <w:rPr>
          <w:spacing w:val="-4"/>
        </w:rPr>
        <w:t>时间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76" w:lineRule="auto" w:before="26" w:after="0"/>
        <w:ind w:left="560" w:right="506" w:hanging="361"/>
        <w:jc w:val="left"/>
        <w:rPr>
          <w:sz w:val="15"/>
        </w:rPr>
      </w:pPr>
      <w:r>
        <w:t>用户可更换电池和外部电源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174" w:lineRule="exact" w:before="0" w:after="0"/>
        <w:ind w:left="560" w:right="0" w:hanging="360"/>
        <w:jc w:val="left"/>
        <w:rPr>
          <w:sz w:val="15"/>
        </w:rPr>
      </w:pPr>
      <w:r>
        <w:t>壁</w:t>
      </w:r>
      <w:r>
        <w:rPr>
          <w:spacing w:val="-2"/>
        </w:rPr>
        <w:t>装式</w:t>
      </w:r>
    </w:p>
    <w:p>
      <w:pPr>
        <w:pStyle w:val="BodyText"/>
        <w:spacing w:before="111"/>
        <w:rPr>
          <w:sz w:val="15"/>
        </w:rPr>
      </w:pPr>
    </w:p>
    <w:p>
      <w:pPr>
        <w:spacing w:before="0"/>
        <w:ind w:left="200" w:right="0" w:firstLine="0"/>
        <w:jc w:val="left"/>
        <w:rPr>
          <w:b/>
          <w:sz w:val="15"/>
        </w:rPr>
        <w:pStyle w:val="P68B1DB1-Normal3"/>
      </w:pPr>
      <w:r>
        <w:t>好处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简单的设置和</w:t>
      </w:r>
      <w:r>
        <w:rPr>
          <w:spacing w:val="-2"/>
        </w:rPr>
        <w:t>安装</w:t>
      </w:r>
    </w:p>
    <w:p>
      <w:pPr>
        <w:pStyle w:val="P68B1DB1-ListParagraph5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最低限度的长期</w:t>
      </w:r>
      <w:r>
        <w:rPr>
          <w:spacing w:val="-2"/>
        </w:rPr>
        <w:t>维护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长期实地</w:t>
      </w:r>
      <w:r>
        <w:rPr>
          <w:spacing w:val="-2"/>
        </w:rPr>
        <w:t>部署</w:t>
      </w:r>
    </w:p>
    <w:p>
      <w:pPr>
        <w:pStyle w:val="BodyText"/>
        <w:spacing w:before="111"/>
        <w:rPr>
          <w:sz w:val="15"/>
        </w:rPr>
      </w:pPr>
    </w:p>
    <w:p>
      <w:pPr>
        <w:spacing w:before="1"/>
        <w:ind w:left="200" w:right="0" w:firstLine="0"/>
        <w:jc w:val="left"/>
        <w:rPr>
          <w:b/>
          <w:sz w:val="15"/>
        </w:rPr>
        <w:pStyle w:val="P68B1DB1-Normal6"/>
      </w:pPr>
      <w:r>
        <w:t>应用</w:t>
      </w:r>
    </w:p>
    <w:p>
      <w:pPr>
        <w:pStyle w:val="P68B1DB1-ListParagraph5"/>
        <w:numPr>
          <w:ilvl w:val="0"/>
          <w:numId w:val="1"/>
        </w:numPr>
        <w:tabs>
          <w:tab w:pos="560" w:val="left" w:leader="none"/>
        </w:tabs>
        <w:spacing w:line="240" w:lineRule="auto" w:before="25" w:after="0"/>
        <w:ind w:left="560" w:right="0" w:hanging="360"/>
        <w:jc w:val="left"/>
        <w:rPr>
          <w:sz w:val="15"/>
        </w:rPr>
      </w:pPr>
      <w:r>
        <w:t>HVAC</w:t>
      </w:r>
      <w:r>
        <w:rPr>
          <w:spacing w:val="-2"/>
        </w:rPr>
        <w:t>应用</w:t>
      </w:r>
    </w:p>
    <w:p>
      <w:pPr>
        <w:pStyle w:val="P68B1DB1-ListParagraph5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烘箱</w:t>
      </w:r>
      <w:r>
        <w:rPr>
          <w:spacing w:val="-2"/>
        </w:rPr>
        <w:t>仿形</w:t>
      </w:r>
    </w:p>
    <w:p>
      <w:pPr>
        <w:pStyle w:val="P68B1DB1-ListParagraph5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HACCP计划</w:t>
      </w:r>
      <w:r>
        <w:rPr>
          <w:spacing w:val="-2"/>
        </w:rPr>
        <w:t>实施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过程验证和</w:t>
      </w:r>
      <w:r>
        <w:rPr>
          <w:spacing w:val="-2"/>
        </w:rPr>
        <w:t>确认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仓库</w:t>
      </w:r>
      <w:r>
        <w:rPr>
          <w:spacing w:val="-2"/>
        </w:rPr>
        <w:t>监控</w:t>
      </w:r>
    </w:p>
    <w:p>
      <w:pPr>
        <w:pStyle w:val="P68B1DB1-ListParagraph5"/>
        <w:numPr>
          <w:ilvl w:val="0"/>
          <w:numId w:val="1"/>
        </w:numPr>
        <w:tabs>
          <w:tab w:pos="560" w:val="left" w:leader="none"/>
        </w:tabs>
        <w:spacing w:line="240" w:lineRule="auto" w:before="25" w:after="0"/>
        <w:ind w:left="560" w:right="0" w:hanging="360"/>
        <w:jc w:val="left"/>
        <w:rPr>
          <w:sz w:val="15"/>
        </w:rPr>
      </w:pPr>
      <w:r>
        <w:t>博物馆和实验室</w:t>
      </w:r>
      <w:r>
        <w:rPr>
          <w:spacing w:val="-2"/>
        </w:rPr>
        <w:t>监测</w:t>
      </w:r>
    </w:p>
    <w:p>
      <w:pPr>
        <w:pStyle w:val="P68B1DB1-ListParagraph7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医疗/制药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环境</w:t>
      </w:r>
      <w:r>
        <w:rPr>
          <w:spacing w:val="-2"/>
        </w:rPr>
        <w:t>研究</w:t>
      </w:r>
    </w:p>
    <w:p>
      <w:pPr>
        <w:pStyle w:val="P68B1DB1-ListParagraph5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食品</w:t>
      </w:r>
      <w:r>
        <w:rPr>
          <w:spacing w:val="-2"/>
        </w:rPr>
        <w:t>储存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活货物</w:t>
      </w:r>
      <w:r>
        <w:rPr>
          <w:spacing w:val="-2"/>
        </w:rPr>
        <w:t>运输</w:t>
      </w:r>
    </w:p>
    <w:p>
      <w:pPr>
        <w:pStyle w:val="P68B1DB1-ListParagraph4"/>
        <w:numPr>
          <w:ilvl w:val="0"/>
          <w:numId w:val="1"/>
        </w:numPr>
        <w:tabs>
          <w:tab w:pos="560" w:val="left" w:leader="none"/>
        </w:tabs>
        <w:spacing w:line="240" w:lineRule="auto" w:before="26" w:after="0"/>
        <w:ind w:left="560" w:right="0" w:hanging="360"/>
        <w:jc w:val="left"/>
        <w:rPr>
          <w:sz w:val="15"/>
        </w:rPr>
      </w:pPr>
      <w:r>
        <w:t>混凝土</w:t>
      </w:r>
      <w:r>
        <w:rPr>
          <w:spacing w:val="-2"/>
        </w:rPr>
        <w:t>养护/施工</w:t>
      </w:r>
    </w:p>
    <w:p>
      <w:pPr>
        <w:pStyle w:val="BodyText"/>
        <w:spacing w:line="297" w:lineRule="auto" w:before="106"/>
        <w:ind w:left="200" w:right="4561"/>
        <w:jc w:val="both"/>
      </w:pPr>
      <w:r>
        <w:br w:type="column"/>
      </w:r>
      <w:r>
        <w:rPr>
          <w:color w:val="231F20"/>
        </w:rPr>
        <w:t>TCTemp2000是一款电池供电的热电偶温度记录仪，配有LCD显示屏。它有一个内部温度传感器和一个用于J、K、T、E、R、S、B和N型热电偶的外部输入</w:t>
      </w:r>
    </w:p>
    <w:p>
      <w:pPr>
        <w:pStyle w:val="BodyText"/>
        <w:spacing w:before="55"/>
      </w:pPr>
    </w:p>
    <w:p>
      <w:pPr>
        <w:pStyle w:val="P68B1DB1-BodyText8"/>
        <w:spacing w:line="297" w:lineRule="auto"/>
        <w:ind w:left="200" w:right="4561"/>
        <w:jc w:val="both"/>
      </w:pPr>
      <w:r>
        <w:t>8键键盘和大液晶显示屏提供了方便的访问当前数据和记录仪设置。</w:t>
      </w:r>
      <w:r>
        <w:t>此外，LCD上还显示内存和电池</w:t>
      </w:r>
    </w:p>
    <w:p>
      <w:pPr>
        <w:pStyle w:val="BodyText"/>
        <w:spacing w:before="55"/>
      </w:pPr>
    </w:p>
    <w:p>
      <w:pPr>
        <w:pStyle w:val="P68B1DB1-BodyText8"/>
        <w:spacing w:line="297" w:lineRule="auto"/>
        <w:ind w:left="200" w:right="184"/>
        <w:jc w:val="both"/>
      </w:pPr>
      <w:r>
        <w:t>可用的屏幕数据包括：统计数据（最小值、最大值、平均值）;记录状态（开始、停止和记录速率）;显示选项（单位、文本大小）;以及校准信息（校准日期、重新校准日期）。</w:t>
      </w:r>
      <w:r>
        <w:t>可以在日志记录期间随时清除统计信息。</w:t>
      </w:r>
    </w:p>
    <w:p>
      <w:pPr>
        <w:pStyle w:val="BodyText"/>
        <w:spacing w:before="54"/>
      </w:pPr>
    </w:p>
    <w:p>
      <w:pPr>
        <w:pStyle w:val="P68B1DB1-BodyText8"/>
        <w:spacing w:line="297" w:lineRule="auto"/>
        <w:ind w:left="200" w:right="183"/>
        <w:jc w:val="both"/>
      </w:pPr>
      <w:r>
        <w:t>TCTemp2000拥有131，071个读数，是市场上任何类似数据记录仪中存储容量最大的之一。</w:t>
      </w:r>
      <w:r>
        <w:t>非易失性存储器将保留记录的数据，即使AC和电池电源丢失。</w:t>
      </w:r>
    </w:p>
    <w:p>
      <w:pPr>
        <w:pStyle w:val="BodyText"/>
        <w:spacing w:before="53"/>
      </w:pPr>
    </w:p>
    <w:p>
      <w:pPr>
        <w:pStyle w:val="P68B1DB1-BodyText8"/>
        <w:spacing w:line="297" w:lineRule="auto" w:before="1"/>
        <w:ind w:left="200" w:right="184"/>
        <w:jc w:val="both"/>
      </w:pPr>
      <w:r>
        <w:t>TCTemp2000使用9V电池，在显示器关闭的情况下，以1分钟的读取速率运行，典型电池寿命为1年。</w:t>
      </w:r>
      <w:r>
        <w:t>在连续LCD和无背光使用的情况下，平均电池寿命为30天。</w:t>
      </w:r>
      <w:r>
        <w:t>为了节省电力，LCD和背光都具有可配置的自动关闭选项。</w:t>
      </w:r>
      <w:r>
        <w:t>那些想要保持LCD和背光持续活跃的人只需要将该单元连接到AC电源，保持9V电池连接作为备份。</w:t>
      </w:r>
    </w:p>
    <w:p>
      <w:pPr>
        <w:spacing w:after="0" w:line="297" w:lineRule="auto"/>
        <w:jc w:val="both"/>
        <w:sectPr>
          <w:type w:val="continuous"/>
          <w:pgSz w:w="12240" w:h="15840"/>
          <w:pgMar w:top="380" w:bottom="280" w:left="260" w:right="260"/>
          <w:cols w:num="2" w:equalWidth="0">
            <w:col w:w="3042" w:space="54"/>
            <w:col w:w="8624"/>
          </w:cols>
        </w:sectPr>
      </w:pPr>
    </w:p>
    <w:p>
      <w:pPr>
        <w:pStyle w:val="BodyText"/>
        <w:rPr>
          <w:sz w:val="21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299072">
                <wp:simplePos x="0" y="0"/>
                <wp:positionH relativeFrom="page">
                  <wp:posOffset>-2</wp:posOffset>
                </wp:positionH>
                <wp:positionV relativeFrom="page">
                  <wp:posOffset>0</wp:posOffset>
                </wp:positionV>
                <wp:extent cx="7772400" cy="9400540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7772400" cy="9400540"/>
                          <a:chExt cx="7772400" cy="9400540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2" y="0"/>
                            <a:ext cx="7772400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8575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0"/>
                                </a:lnTo>
                                <a:lnTo>
                                  <a:pt x="2032253" y="1594634"/>
                                </a:lnTo>
                                <a:lnTo>
                                  <a:pt x="4613148" y="951631"/>
                                </a:lnTo>
                                <a:lnTo>
                                  <a:pt x="6830568" y="719263"/>
                                </a:lnTo>
                                <a:lnTo>
                                  <a:pt x="7772400" y="68830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1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0" y="1554501"/>
                            <a:ext cx="2131060" cy="461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1060" h="4617720">
                                <a:moveTo>
                                  <a:pt x="0" y="4617698"/>
                                </a:moveTo>
                                <a:lnTo>
                                  <a:pt x="2130557" y="4617698"/>
                                </a:lnTo>
                                <a:lnTo>
                                  <a:pt x="21305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7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5844656" y="1029766"/>
                            <a:ext cx="147066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184150">
                                <a:moveTo>
                                  <a:pt x="227457" y="0"/>
                                </a:moveTo>
                                <a:lnTo>
                                  <a:pt x="161404" y="0"/>
                                </a:lnTo>
                                <a:lnTo>
                                  <a:pt x="107010" y="117957"/>
                                </a:lnTo>
                                <a:lnTo>
                                  <a:pt x="104051" y="0"/>
                                </a:lnTo>
                                <a:lnTo>
                                  <a:pt x="39230" y="0"/>
                                </a:lnTo>
                                <a:lnTo>
                                  <a:pt x="0" y="179857"/>
                                </a:lnTo>
                                <a:lnTo>
                                  <a:pt x="41224" y="179857"/>
                                </a:lnTo>
                                <a:lnTo>
                                  <a:pt x="71018" y="38722"/>
                                </a:lnTo>
                                <a:lnTo>
                                  <a:pt x="75971" y="179857"/>
                                </a:lnTo>
                                <a:lnTo>
                                  <a:pt x="112979" y="179857"/>
                                </a:lnTo>
                                <a:lnTo>
                                  <a:pt x="178295" y="40767"/>
                                </a:lnTo>
                                <a:lnTo>
                                  <a:pt x="147256" y="179857"/>
                                </a:lnTo>
                                <a:lnTo>
                                  <a:pt x="187972" y="179857"/>
                                </a:lnTo>
                                <a:lnTo>
                                  <a:pt x="227457" y="0"/>
                                </a:lnTo>
                                <a:close/>
                              </a:path>
                              <a:path w="1470660" h="184150">
                                <a:moveTo>
                                  <a:pt x="356298" y="179844"/>
                                </a:moveTo>
                                <a:lnTo>
                                  <a:pt x="353148" y="149466"/>
                                </a:lnTo>
                                <a:lnTo>
                                  <a:pt x="350266" y="121691"/>
                                </a:lnTo>
                                <a:lnTo>
                                  <a:pt x="343750" y="58762"/>
                                </a:lnTo>
                                <a:lnTo>
                                  <a:pt x="340436" y="26644"/>
                                </a:lnTo>
                                <a:lnTo>
                                  <a:pt x="316318" y="26644"/>
                                </a:lnTo>
                                <a:lnTo>
                                  <a:pt x="316318" y="121691"/>
                                </a:lnTo>
                                <a:lnTo>
                                  <a:pt x="278257" y="121691"/>
                                </a:lnTo>
                                <a:lnTo>
                                  <a:pt x="312305" y="58762"/>
                                </a:lnTo>
                                <a:lnTo>
                                  <a:pt x="316318" y="121691"/>
                                </a:lnTo>
                                <a:lnTo>
                                  <a:pt x="316318" y="26644"/>
                                </a:lnTo>
                                <a:lnTo>
                                  <a:pt x="298551" y="26644"/>
                                </a:lnTo>
                                <a:lnTo>
                                  <a:pt x="207378" y="179844"/>
                                </a:lnTo>
                                <a:lnTo>
                                  <a:pt x="246507" y="179844"/>
                                </a:lnTo>
                                <a:lnTo>
                                  <a:pt x="263017" y="149466"/>
                                </a:lnTo>
                                <a:lnTo>
                                  <a:pt x="318008" y="149466"/>
                                </a:lnTo>
                                <a:lnTo>
                                  <a:pt x="319913" y="179844"/>
                                </a:lnTo>
                                <a:lnTo>
                                  <a:pt x="356298" y="179844"/>
                                </a:lnTo>
                                <a:close/>
                              </a:path>
                              <a:path w="1470660" h="184150">
                                <a:moveTo>
                                  <a:pt x="525081" y="87198"/>
                                </a:moveTo>
                                <a:lnTo>
                                  <a:pt x="524268" y="74561"/>
                                </a:lnTo>
                                <a:lnTo>
                                  <a:pt x="524217" y="73748"/>
                                </a:lnTo>
                                <a:lnTo>
                                  <a:pt x="519938" y="57721"/>
                                </a:lnTo>
                                <a:lnTo>
                                  <a:pt x="518744" y="55943"/>
                                </a:lnTo>
                                <a:lnTo>
                                  <a:pt x="509651" y="42379"/>
                                </a:lnTo>
                                <a:lnTo>
                                  <a:pt x="490829" y="30988"/>
                                </a:lnTo>
                                <a:lnTo>
                                  <a:pt x="487019" y="29972"/>
                                </a:lnTo>
                                <a:lnTo>
                                  <a:pt x="487019" y="87414"/>
                                </a:lnTo>
                                <a:lnTo>
                                  <a:pt x="484581" y="107632"/>
                                </a:lnTo>
                                <a:lnTo>
                                  <a:pt x="461213" y="144272"/>
                                </a:lnTo>
                                <a:lnTo>
                                  <a:pt x="431177" y="150355"/>
                                </a:lnTo>
                                <a:lnTo>
                                  <a:pt x="414883" y="150355"/>
                                </a:lnTo>
                                <a:lnTo>
                                  <a:pt x="435521" y="56375"/>
                                </a:lnTo>
                                <a:lnTo>
                                  <a:pt x="435622" y="55943"/>
                                </a:lnTo>
                                <a:lnTo>
                                  <a:pt x="454012" y="55943"/>
                                </a:lnTo>
                                <a:lnTo>
                                  <a:pt x="486727" y="81051"/>
                                </a:lnTo>
                                <a:lnTo>
                                  <a:pt x="487006" y="87198"/>
                                </a:lnTo>
                                <a:lnTo>
                                  <a:pt x="487019" y="87414"/>
                                </a:lnTo>
                                <a:lnTo>
                                  <a:pt x="487019" y="29972"/>
                                </a:lnTo>
                                <a:lnTo>
                                  <a:pt x="461632" y="26644"/>
                                </a:lnTo>
                                <a:lnTo>
                                  <a:pt x="405803" y="26644"/>
                                </a:lnTo>
                                <a:lnTo>
                                  <a:pt x="372033" y="179463"/>
                                </a:lnTo>
                                <a:lnTo>
                                  <a:pt x="371957" y="179857"/>
                                </a:lnTo>
                                <a:lnTo>
                                  <a:pt x="421246" y="179857"/>
                                </a:lnTo>
                                <a:lnTo>
                                  <a:pt x="460794" y="177152"/>
                                </a:lnTo>
                                <a:lnTo>
                                  <a:pt x="495922" y="160121"/>
                                </a:lnTo>
                                <a:lnTo>
                                  <a:pt x="517702" y="127558"/>
                                </a:lnTo>
                                <a:lnTo>
                                  <a:pt x="525056" y="87414"/>
                                </a:lnTo>
                                <a:lnTo>
                                  <a:pt x="525081" y="87198"/>
                                </a:lnTo>
                                <a:close/>
                              </a:path>
                              <a:path w="1470660" h="184150">
                                <a:moveTo>
                                  <a:pt x="691565" y="65506"/>
                                </a:moveTo>
                                <a:lnTo>
                                  <a:pt x="659193" y="28689"/>
                                </a:lnTo>
                                <a:lnTo>
                                  <a:pt x="627468" y="22529"/>
                                </a:lnTo>
                                <a:lnTo>
                                  <a:pt x="589153" y="31508"/>
                                </a:lnTo>
                                <a:lnTo>
                                  <a:pt x="563245" y="54140"/>
                                </a:lnTo>
                                <a:lnTo>
                                  <a:pt x="548551" y="83972"/>
                                </a:lnTo>
                                <a:lnTo>
                                  <a:pt x="543928" y="114554"/>
                                </a:lnTo>
                                <a:lnTo>
                                  <a:pt x="549668" y="146913"/>
                                </a:lnTo>
                                <a:lnTo>
                                  <a:pt x="564388" y="168389"/>
                                </a:lnTo>
                                <a:lnTo>
                                  <a:pt x="584250" y="180314"/>
                                </a:lnTo>
                                <a:lnTo>
                                  <a:pt x="605472" y="183984"/>
                                </a:lnTo>
                                <a:lnTo>
                                  <a:pt x="618934" y="182384"/>
                                </a:lnTo>
                                <a:lnTo>
                                  <a:pt x="629107" y="178295"/>
                                </a:lnTo>
                                <a:lnTo>
                                  <a:pt x="636816" y="172821"/>
                                </a:lnTo>
                                <a:lnTo>
                                  <a:pt x="642912" y="167055"/>
                                </a:lnTo>
                                <a:lnTo>
                                  <a:pt x="640156" y="180073"/>
                                </a:lnTo>
                                <a:lnTo>
                                  <a:pt x="673366" y="180073"/>
                                </a:lnTo>
                                <a:lnTo>
                                  <a:pt x="691565" y="96964"/>
                                </a:lnTo>
                                <a:lnTo>
                                  <a:pt x="626211" y="96964"/>
                                </a:lnTo>
                                <a:lnTo>
                                  <a:pt x="619645" y="126263"/>
                                </a:lnTo>
                                <a:lnTo>
                                  <a:pt x="650938" y="126263"/>
                                </a:lnTo>
                                <a:lnTo>
                                  <a:pt x="648665" y="132842"/>
                                </a:lnTo>
                                <a:lnTo>
                                  <a:pt x="623658" y="154901"/>
                                </a:lnTo>
                                <a:lnTo>
                                  <a:pt x="610552" y="154901"/>
                                </a:lnTo>
                                <a:lnTo>
                                  <a:pt x="584517" y="124650"/>
                                </a:lnTo>
                                <a:lnTo>
                                  <a:pt x="583692" y="114096"/>
                                </a:lnTo>
                                <a:lnTo>
                                  <a:pt x="586333" y="93154"/>
                                </a:lnTo>
                                <a:lnTo>
                                  <a:pt x="594398" y="73317"/>
                                </a:lnTo>
                                <a:lnTo>
                                  <a:pt x="608050" y="58508"/>
                                </a:lnTo>
                                <a:lnTo>
                                  <a:pt x="627468" y="52692"/>
                                </a:lnTo>
                                <a:lnTo>
                                  <a:pt x="630847" y="52692"/>
                                </a:lnTo>
                                <a:lnTo>
                                  <a:pt x="637209" y="53124"/>
                                </a:lnTo>
                                <a:lnTo>
                                  <a:pt x="652437" y="61798"/>
                                </a:lnTo>
                                <a:lnTo>
                                  <a:pt x="656018" y="75044"/>
                                </a:lnTo>
                                <a:lnTo>
                                  <a:pt x="691565" y="65506"/>
                                </a:lnTo>
                                <a:close/>
                              </a:path>
                              <a:path w="1470660" h="184150">
                                <a:moveTo>
                                  <a:pt x="843864" y="26644"/>
                                </a:moveTo>
                                <a:lnTo>
                                  <a:pt x="736409" y="26644"/>
                                </a:lnTo>
                                <a:lnTo>
                                  <a:pt x="702360" y="179857"/>
                                </a:lnTo>
                                <a:lnTo>
                                  <a:pt x="820813" y="179857"/>
                                </a:lnTo>
                                <a:lnTo>
                                  <a:pt x="826947" y="150774"/>
                                </a:lnTo>
                                <a:lnTo>
                                  <a:pt x="745502" y="150774"/>
                                </a:lnTo>
                                <a:lnTo>
                                  <a:pt x="753745" y="113880"/>
                                </a:lnTo>
                                <a:lnTo>
                                  <a:pt x="822083" y="113880"/>
                                </a:lnTo>
                                <a:lnTo>
                                  <a:pt x="828205" y="85661"/>
                                </a:lnTo>
                                <a:lnTo>
                                  <a:pt x="759904" y="85661"/>
                                </a:lnTo>
                                <a:lnTo>
                                  <a:pt x="766445" y="56159"/>
                                </a:lnTo>
                                <a:lnTo>
                                  <a:pt x="837298" y="56159"/>
                                </a:lnTo>
                                <a:lnTo>
                                  <a:pt x="843864" y="26644"/>
                                </a:lnTo>
                                <a:close/>
                              </a:path>
                              <a:path w="1470660" h="184150">
                                <a:moveTo>
                                  <a:pt x="1023607" y="0"/>
                                </a:moveTo>
                                <a:lnTo>
                                  <a:pt x="886040" y="0"/>
                                </a:lnTo>
                                <a:lnTo>
                                  <a:pt x="877595" y="34899"/>
                                </a:lnTo>
                                <a:lnTo>
                                  <a:pt x="925512" y="34899"/>
                                </a:lnTo>
                                <a:lnTo>
                                  <a:pt x="893737" y="179857"/>
                                </a:lnTo>
                                <a:lnTo>
                                  <a:pt x="937691" y="179857"/>
                                </a:lnTo>
                                <a:lnTo>
                                  <a:pt x="969479" y="34899"/>
                                </a:lnTo>
                                <a:lnTo>
                                  <a:pt x="1014920" y="34899"/>
                                </a:lnTo>
                                <a:lnTo>
                                  <a:pt x="1023607" y="0"/>
                                </a:lnTo>
                                <a:close/>
                              </a:path>
                              <a:path w="1470660" h="184150">
                                <a:moveTo>
                                  <a:pt x="1150721" y="26644"/>
                                </a:moveTo>
                                <a:lnTo>
                                  <a:pt x="1043254" y="26644"/>
                                </a:lnTo>
                                <a:lnTo>
                                  <a:pt x="1009205" y="179857"/>
                                </a:lnTo>
                                <a:lnTo>
                                  <a:pt x="1127671" y="179857"/>
                                </a:lnTo>
                                <a:lnTo>
                                  <a:pt x="1133792" y="150774"/>
                                </a:lnTo>
                                <a:lnTo>
                                  <a:pt x="1052360" y="150774"/>
                                </a:lnTo>
                                <a:lnTo>
                                  <a:pt x="1060602" y="113880"/>
                                </a:lnTo>
                                <a:lnTo>
                                  <a:pt x="1128928" y="113880"/>
                                </a:lnTo>
                                <a:lnTo>
                                  <a:pt x="1135062" y="85661"/>
                                </a:lnTo>
                                <a:lnTo>
                                  <a:pt x="1066761" y="85661"/>
                                </a:lnTo>
                                <a:lnTo>
                                  <a:pt x="1073302" y="56159"/>
                                </a:lnTo>
                                <a:lnTo>
                                  <a:pt x="1144155" y="56159"/>
                                </a:lnTo>
                                <a:lnTo>
                                  <a:pt x="1150721" y="26644"/>
                                </a:lnTo>
                                <a:close/>
                              </a:path>
                              <a:path w="1470660" h="184150">
                                <a:moveTo>
                                  <a:pt x="1304277" y="66141"/>
                                </a:moveTo>
                                <a:lnTo>
                                  <a:pt x="1281658" y="34556"/>
                                </a:lnTo>
                                <a:lnTo>
                                  <a:pt x="1240815" y="22745"/>
                                </a:lnTo>
                                <a:lnTo>
                                  <a:pt x="1204836" y="31115"/>
                                </a:lnTo>
                                <a:lnTo>
                                  <a:pt x="1179512" y="52565"/>
                                </a:lnTo>
                                <a:lnTo>
                                  <a:pt x="1164539" y="81622"/>
                                </a:lnTo>
                                <a:lnTo>
                                  <a:pt x="1159611" y="112814"/>
                                </a:lnTo>
                                <a:lnTo>
                                  <a:pt x="1165796" y="145884"/>
                                </a:lnTo>
                                <a:lnTo>
                                  <a:pt x="1181735" y="167830"/>
                                </a:lnTo>
                                <a:lnTo>
                                  <a:pt x="1203413" y="180009"/>
                                </a:lnTo>
                                <a:lnTo>
                                  <a:pt x="1226870" y="183769"/>
                                </a:lnTo>
                                <a:lnTo>
                                  <a:pt x="1250327" y="179971"/>
                                </a:lnTo>
                                <a:lnTo>
                                  <a:pt x="1289685" y="147307"/>
                                </a:lnTo>
                                <a:lnTo>
                                  <a:pt x="1259890" y="128155"/>
                                </a:lnTo>
                                <a:lnTo>
                                  <a:pt x="1256258" y="134327"/>
                                </a:lnTo>
                                <a:lnTo>
                                  <a:pt x="1251673" y="140208"/>
                                </a:lnTo>
                                <a:lnTo>
                                  <a:pt x="1245704" y="145567"/>
                                </a:lnTo>
                                <a:lnTo>
                                  <a:pt x="1240396" y="149479"/>
                                </a:lnTo>
                                <a:lnTo>
                                  <a:pt x="1233855" y="152082"/>
                                </a:lnTo>
                                <a:lnTo>
                                  <a:pt x="1227505" y="152082"/>
                                </a:lnTo>
                                <a:lnTo>
                                  <a:pt x="1217625" y="149974"/>
                                </a:lnTo>
                                <a:lnTo>
                                  <a:pt x="1208481" y="143141"/>
                                </a:lnTo>
                                <a:lnTo>
                                  <a:pt x="1201762" y="130848"/>
                                </a:lnTo>
                                <a:lnTo>
                                  <a:pt x="1199159" y="112369"/>
                                </a:lnTo>
                                <a:lnTo>
                                  <a:pt x="1202105" y="91020"/>
                                </a:lnTo>
                                <a:lnTo>
                                  <a:pt x="1210576" y="71767"/>
                                </a:lnTo>
                                <a:lnTo>
                                  <a:pt x="1223949" y="57835"/>
                                </a:lnTo>
                                <a:lnTo>
                                  <a:pt x="1241666" y="52463"/>
                                </a:lnTo>
                                <a:lnTo>
                                  <a:pt x="1253680" y="55041"/>
                                </a:lnTo>
                                <a:lnTo>
                                  <a:pt x="1261516" y="61150"/>
                                </a:lnTo>
                                <a:lnTo>
                                  <a:pt x="1266139" y="68414"/>
                                </a:lnTo>
                                <a:lnTo>
                                  <a:pt x="1268526" y="74396"/>
                                </a:lnTo>
                                <a:lnTo>
                                  <a:pt x="1304277" y="66141"/>
                                </a:lnTo>
                                <a:close/>
                              </a:path>
                              <a:path w="1470660" h="184150">
                                <a:moveTo>
                                  <a:pt x="1470545" y="26644"/>
                                </a:moveTo>
                                <a:lnTo>
                                  <a:pt x="1433309" y="26644"/>
                                </a:lnTo>
                                <a:lnTo>
                                  <a:pt x="1421041" y="82410"/>
                                </a:lnTo>
                                <a:lnTo>
                                  <a:pt x="1365618" y="82410"/>
                                </a:lnTo>
                                <a:lnTo>
                                  <a:pt x="1377873" y="26644"/>
                                </a:lnTo>
                                <a:lnTo>
                                  <a:pt x="1340878" y="26644"/>
                                </a:lnTo>
                                <a:lnTo>
                                  <a:pt x="1306804" y="179857"/>
                                </a:lnTo>
                                <a:lnTo>
                                  <a:pt x="1343825" y="179857"/>
                                </a:lnTo>
                                <a:lnTo>
                                  <a:pt x="1358849" y="111925"/>
                                </a:lnTo>
                                <a:lnTo>
                                  <a:pt x="1414487" y="111925"/>
                                </a:lnTo>
                                <a:lnTo>
                                  <a:pt x="1399476" y="179857"/>
                                </a:lnTo>
                                <a:lnTo>
                                  <a:pt x="1436687" y="179857"/>
                                </a:lnTo>
                                <a:lnTo>
                                  <a:pt x="1470545" y="26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5928" y="1299844"/>
                            <a:ext cx="156413" cy="79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图6"/>
                        <wps:cNvSpPr/>
                        <wps:spPr>
                          <a:xfrm>
                            <a:off x="6118747" y="1299844"/>
                            <a:ext cx="55244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79375">
                                <a:moveTo>
                                  <a:pt x="34302" y="0"/>
                                </a:moveTo>
                                <a:lnTo>
                                  <a:pt x="15379" y="0"/>
                                </a:lnTo>
                                <a:lnTo>
                                  <a:pt x="0" y="79082"/>
                                </a:lnTo>
                                <a:lnTo>
                                  <a:pt x="22390" y="79082"/>
                                </a:lnTo>
                                <a:lnTo>
                                  <a:pt x="36089" y="76821"/>
                                </a:lnTo>
                                <a:lnTo>
                                  <a:pt x="45078" y="71015"/>
                                </a:lnTo>
                                <a:lnTo>
                                  <a:pt x="45837" y="69799"/>
                                </a:lnTo>
                                <a:lnTo>
                                  <a:pt x="12014" y="69799"/>
                                </a:lnTo>
                                <a:lnTo>
                                  <a:pt x="17195" y="43052"/>
                                </a:lnTo>
                                <a:lnTo>
                                  <a:pt x="49387" y="43052"/>
                                </a:lnTo>
                                <a:lnTo>
                                  <a:pt x="48336" y="41579"/>
                                </a:lnTo>
                                <a:lnTo>
                                  <a:pt x="40411" y="38430"/>
                                </a:lnTo>
                                <a:lnTo>
                                  <a:pt x="40411" y="38188"/>
                                </a:lnTo>
                                <a:lnTo>
                                  <a:pt x="48336" y="35928"/>
                                </a:lnTo>
                                <a:lnTo>
                                  <a:pt x="50559" y="33769"/>
                                </a:lnTo>
                                <a:lnTo>
                                  <a:pt x="18935" y="33769"/>
                                </a:lnTo>
                                <a:lnTo>
                                  <a:pt x="23604" y="9906"/>
                                </a:lnTo>
                                <a:lnTo>
                                  <a:pt x="23723" y="9296"/>
                                </a:lnTo>
                                <a:lnTo>
                                  <a:pt x="52969" y="9296"/>
                                </a:lnTo>
                                <a:lnTo>
                                  <a:pt x="49139" y="4186"/>
                                </a:lnTo>
                                <a:lnTo>
                                  <a:pt x="42599" y="992"/>
                                </a:lnTo>
                                <a:lnTo>
                                  <a:pt x="34302" y="0"/>
                                </a:lnTo>
                                <a:close/>
                              </a:path>
                              <a:path w="55244" h="79375">
                                <a:moveTo>
                                  <a:pt x="49387" y="43052"/>
                                </a:moveTo>
                                <a:lnTo>
                                  <a:pt x="33604" y="43052"/>
                                </a:lnTo>
                                <a:lnTo>
                                  <a:pt x="40614" y="45313"/>
                                </a:lnTo>
                                <a:lnTo>
                                  <a:pt x="40728" y="54152"/>
                                </a:lnTo>
                                <a:lnTo>
                                  <a:pt x="40817" y="66725"/>
                                </a:lnTo>
                                <a:lnTo>
                                  <a:pt x="31254" y="69799"/>
                                </a:lnTo>
                                <a:lnTo>
                                  <a:pt x="45837" y="69799"/>
                                </a:lnTo>
                                <a:lnTo>
                                  <a:pt x="50000" y="63127"/>
                                </a:lnTo>
                                <a:lnTo>
                                  <a:pt x="51498" y="54622"/>
                                </a:lnTo>
                                <a:lnTo>
                                  <a:pt x="51498" y="46012"/>
                                </a:lnTo>
                                <a:lnTo>
                                  <a:pt x="49387" y="43052"/>
                                </a:lnTo>
                                <a:close/>
                              </a:path>
                              <a:path w="55244" h="79375">
                                <a:moveTo>
                                  <a:pt x="52969" y="9296"/>
                                </a:moveTo>
                                <a:lnTo>
                                  <a:pt x="37350" y="9296"/>
                                </a:lnTo>
                                <a:lnTo>
                                  <a:pt x="44691" y="10667"/>
                                </a:lnTo>
                                <a:lnTo>
                                  <a:pt x="44767" y="18478"/>
                                </a:lnTo>
                                <a:lnTo>
                                  <a:pt x="44881" y="30149"/>
                                </a:lnTo>
                                <a:lnTo>
                                  <a:pt x="35623" y="33769"/>
                                </a:lnTo>
                                <a:lnTo>
                                  <a:pt x="50559" y="33769"/>
                                </a:lnTo>
                                <a:lnTo>
                                  <a:pt x="54965" y="29489"/>
                                </a:lnTo>
                                <a:lnTo>
                                  <a:pt x="54965" y="18478"/>
                                </a:lnTo>
                                <a:lnTo>
                                  <a:pt x="53426" y="9906"/>
                                </a:lnTo>
                                <a:lnTo>
                                  <a:pt x="52969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图像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3449" y="1299832"/>
                            <a:ext cx="236715" cy="80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图像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0761" y="1299844"/>
                            <a:ext cx="277723" cy="79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图9"/>
                        <wps:cNvSpPr/>
                        <wps:spPr>
                          <a:xfrm>
                            <a:off x="6810694" y="1299844"/>
                            <a:ext cx="4191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79375">
                                <a:moveTo>
                                  <a:pt x="25653" y="0"/>
                                </a:moveTo>
                                <a:lnTo>
                                  <a:pt x="15341" y="0"/>
                                </a:lnTo>
                                <a:lnTo>
                                  <a:pt x="0" y="79082"/>
                                </a:lnTo>
                                <a:lnTo>
                                  <a:pt x="39890" y="79082"/>
                                </a:lnTo>
                                <a:lnTo>
                                  <a:pt x="41706" y="69100"/>
                                </a:lnTo>
                                <a:lnTo>
                                  <a:pt x="12191" y="69100"/>
                                </a:lnTo>
                                <a:lnTo>
                                  <a:pt x="25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图像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2835" y="1298486"/>
                            <a:ext cx="427227" cy="81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图11"/>
                        <wps:cNvSpPr/>
                        <wps:spPr>
                          <a:xfrm>
                            <a:off x="5459897" y="990600"/>
                            <a:ext cx="31940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55270">
                                <a:moveTo>
                                  <a:pt x="119418" y="0"/>
                                </a:moveTo>
                                <a:lnTo>
                                  <a:pt x="0" y="150368"/>
                                </a:lnTo>
                                <a:lnTo>
                                  <a:pt x="119418" y="150368"/>
                                </a:lnTo>
                                <a:lnTo>
                                  <a:pt x="202768" y="255015"/>
                                </a:lnTo>
                                <a:lnTo>
                                  <a:pt x="319252" y="255015"/>
                                </a:lnTo>
                                <a:lnTo>
                                  <a:pt x="119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5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5275721" y="1172133"/>
                            <a:ext cx="60833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207645">
                                <a:moveTo>
                                  <a:pt x="278396" y="0"/>
                                </a:moveTo>
                                <a:lnTo>
                                  <a:pt x="164185" y="0"/>
                                </a:lnTo>
                                <a:lnTo>
                                  <a:pt x="0" y="207048"/>
                                </a:lnTo>
                                <a:lnTo>
                                  <a:pt x="607898" y="207048"/>
                                </a:lnTo>
                                <a:lnTo>
                                  <a:pt x="527469" y="104647"/>
                                </a:lnTo>
                                <a:lnTo>
                                  <a:pt x="361810" y="104647"/>
                                </a:lnTo>
                                <a:lnTo>
                                  <a:pt x="27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1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5844402" y="1247368"/>
                            <a:ext cx="145669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27305">
                                <a:moveTo>
                                  <a:pt x="145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51"/>
                                </a:lnTo>
                                <a:lnTo>
                                  <a:pt x="1456080" y="27051"/>
                                </a:lnTo>
                                <a:lnTo>
                                  <a:pt x="145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形14"/>
                        <wps:cNvSpPr/>
                        <wps:spPr>
                          <a:xfrm>
                            <a:off x="2" y="6172200"/>
                            <a:ext cx="7772400" cy="322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2283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7832"/>
                                </a:lnTo>
                                <a:lnTo>
                                  <a:pt x="7772400" y="3227832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图像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66" y="7443216"/>
                            <a:ext cx="125476" cy="125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66" y="6833311"/>
                            <a:ext cx="125476" cy="125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66" y="6983730"/>
                            <a:ext cx="125476" cy="125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66" y="7136892"/>
                            <a:ext cx="125476" cy="125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2" y="7287768"/>
                            <a:ext cx="125476" cy="125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图像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2458" y="6573748"/>
                            <a:ext cx="3300984" cy="2300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图21"/>
                        <wps:cNvSpPr/>
                        <wps:spPr>
                          <a:xfrm>
                            <a:off x="1362458" y="6573748"/>
                            <a:ext cx="3301365" cy="230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1365" h="2303780">
                                <a:moveTo>
                                  <a:pt x="0" y="2303424"/>
                                </a:moveTo>
                                <a:lnTo>
                                  <a:pt x="3300984" y="2303424"/>
                                </a:lnTo>
                                <a:lnTo>
                                  <a:pt x="3300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342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图像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48" y="7900416"/>
                            <a:ext cx="1378331" cy="1285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图23"/>
                        <wps:cNvSpPr/>
                        <wps:spPr>
                          <a:xfrm>
                            <a:off x="499848" y="7900416"/>
                            <a:ext cx="1378585" cy="1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1286510">
                                <a:moveTo>
                                  <a:pt x="0" y="1286281"/>
                                </a:moveTo>
                                <a:lnTo>
                                  <a:pt x="1378331" y="1286281"/>
                                </a:lnTo>
                                <a:lnTo>
                                  <a:pt x="1378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628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图像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5936" y="8467343"/>
                            <a:ext cx="3326726" cy="813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图25"/>
                        <wps:cNvSpPr/>
                        <wps:spPr>
                          <a:xfrm>
                            <a:off x="2015936" y="8467343"/>
                            <a:ext cx="3326765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6765" h="819785">
                                <a:moveTo>
                                  <a:pt x="0" y="819670"/>
                                </a:moveTo>
                                <a:lnTo>
                                  <a:pt x="3326726" y="819670"/>
                                </a:lnTo>
                                <a:lnTo>
                                  <a:pt x="33267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967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1066" y="7725473"/>
                            <a:ext cx="1289303" cy="1002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3941066" y="7725473"/>
                            <a:ext cx="128968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1005840">
                                <a:moveTo>
                                  <a:pt x="0" y="1005293"/>
                                </a:moveTo>
                                <a:lnTo>
                                  <a:pt x="1289303" y="1005293"/>
                                </a:lnTo>
                                <a:lnTo>
                                  <a:pt x="128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293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图像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1751" y="6894576"/>
                            <a:ext cx="643394" cy="713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图形29"/>
                        <wps:cNvSpPr/>
                        <wps:spPr>
                          <a:xfrm>
                            <a:off x="4341738" y="6894576"/>
                            <a:ext cx="64389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" h="713740">
                                <a:moveTo>
                                  <a:pt x="0" y="713232"/>
                                </a:moveTo>
                                <a:lnTo>
                                  <a:pt x="643407" y="713232"/>
                                </a:lnTo>
                                <a:lnTo>
                                  <a:pt x="643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23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图像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266" y="7694624"/>
                            <a:ext cx="125475" cy="125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534" y="8412480"/>
                            <a:ext cx="125475" cy="125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056" y="7845602"/>
                            <a:ext cx="125475" cy="125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图像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7128" y="6856476"/>
                            <a:ext cx="125475" cy="125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图像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1338" y="6530899"/>
                            <a:ext cx="125475" cy="125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图像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7394" y="1524482"/>
                            <a:ext cx="2701543" cy="18405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22"/>
        <w:rPr>
          <w:sz w:val="21"/>
        </w:rPr>
      </w:pPr>
    </w:p>
    <w:p>
      <w:pPr>
        <w:tabs>
          <w:tab w:pos="11619" w:val="left" w:leader="none"/>
        </w:tabs>
        <w:spacing w:before="0"/>
        <w:ind w:left="100" w:right="0" w:firstLine="0"/>
        <w:jc w:val="left"/>
        <w:rPr>
          <w:b/>
          <w:sz w:val="21"/>
        </w:rPr>
        <w:pStyle w:val="P68B1DB1-Normal9"/>
      </w:pPr>
      <w:r>
        <w:rPr>
          <w:w w:val="105"/>
        </w:rPr>
        <w:t>MADGETECH数据记录仪</w:t>
      </w:r>
      <w:r>
        <w:rPr>
          <w:spacing w:val="-2"/>
          <w:w w:val="105"/>
        </w:rPr>
        <w:t>软件</w:t>
      </w:r>
      <w:r>
        <w:tab/>
      </w:r>
    </w:p>
    <w:p>
      <w:pPr>
        <w:pStyle w:val="BodyText"/>
        <w:spacing w:before="49"/>
        <w:rPr>
          <w:b/>
          <w:sz w:val="14"/>
        </w:rPr>
      </w:pPr>
    </w:p>
    <w:p>
      <w:pPr>
        <w:spacing w:before="0"/>
        <w:ind w:left="1824" w:right="0" w:firstLine="0"/>
        <w:jc w:val="left"/>
        <w:rPr>
          <w:b/>
          <w:sz w:val="14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5522976</wp:posOffset>
                </wp:positionH>
                <wp:positionV relativeFrom="paragraph">
                  <wp:posOffset>97370</wp:posOffset>
                </wp:positionV>
                <wp:extent cx="1884045" cy="2464435"/>
                <wp:effectExtent l="0" t="0" r="0" b="0"/>
                <wp:wrapNone/>
                <wp:docPr id="36" name="文本框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文本框36"/>
                      <wps:cNvSpPr txBox="1"/>
                      <wps:spPr>
                        <a:xfrm>
                          <a:off x="0" y="0"/>
                          <a:ext cx="1884045" cy="2464435"/>
                        </a:xfrm>
                        <a:prstGeom prst="rect">
                          <a:avLst/>
                        </a:prstGeom>
                        <a:solidFill>
                          <a:srgbClr val="E2E5EC"/>
                        </a:solidFill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4"/>
                              <w:ind w:left="165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  <w:pStyle w:val="P68B1DB1-Normal10"/>
                            </w:pPr>
                            <w:r>
                              <w:t>软件</w:t>
                            </w:r>
                            <w:r>
                              <w:rPr>
                                <w:spacing w:val="-2"/>
                              </w:rPr>
                              <w:t>功能：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1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1"/>
                            </w:pPr>
                            <w:r>
                              <w:t>多图</w:t>
                            </w:r>
                            <w:r>
                              <w:rPr>
                                <w:spacing w:val="-2"/>
                              </w:rPr>
                              <w:t>叠加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2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2"/>
                            </w:pPr>
                            <w:r>
                              <w:t>统计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3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1"/>
                            </w:pPr>
                            <w:r>
                              <w:t>数字</w:t>
                            </w:r>
                            <w:r>
                              <w:rPr>
                                <w:spacing w:val="-2"/>
                              </w:rPr>
                              <w:t>校准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2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1"/>
                            </w:pPr>
                            <w:r>
                              <w:t>放大/</w:t>
                            </w:r>
                            <w:r>
                              <w:rPr>
                                <w:spacing w:val="-5"/>
                              </w:rPr>
                              <w:t>缩小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3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1"/>
                            </w:pPr>
                            <w:r>
                              <w:rPr>
                                <w:spacing w:val="-4"/>
                              </w:rPr>
                              <w:t>致死率方程（F0，</w:t>
                            </w:r>
                            <w:r>
                              <w:rPr>
                                <w:spacing w:val="-5"/>
                              </w:rPr>
                              <w:t>PU）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3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1"/>
                            </w:pPr>
                            <w:r>
                              <w:t>平均动力学</w:t>
                            </w:r>
                            <w:r>
                              <w:rPr>
                                <w:spacing w:val="-2"/>
                              </w:rPr>
                              <w:t>温度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2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1"/>
                            </w:pPr>
                            <w:r>
                              <w:rPr>
                                <w:spacing w:val="-2"/>
                              </w:rPr>
                              <w:t>全时区支持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3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1"/>
                            </w:pPr>
                            <w:r>
                              <w:t>数据</w:t>
                            </w:r>
                            <w:r>
                              <w:rPr>
                                <w:spacing w:val="-2"/>
                              </w:rPr>
                              <w:t>注释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2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1"/>
                            </w:pPr>
                            <w:r>
                              <w:rPr>
                                <w:spacing w:val="-2"/>
                              </w:rPr>
                              <w:t xml:space="preserve">最小值/最大值/ </w:t>
                            </w:r>
                            <w:r>
                              <w:rPr>
                                <w:spacing w:val="-2"/>
                              </w:rPr>
                              <w:t>均线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3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1"/>
                            </w:pPr>
                            <w:r>
                              <w:rPr>
                                <w:spacing w:val="-2"/>
                              </w:rPr>
                              <w:t>数据表</w:t>
                            </w:r>
                            <w:r>
                              <w:rPr>
                                <w:spacing w:val="-4"/>
                              </w:rPr>
                              <w:t>视图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2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1"/>
                            </w:pPr>
                            <w:r>
                              <w:rPr>
                                <w:spacing w:val="-2"/>
                              </w:rPr>
                              <w:t>自动报告生成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3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1"/>
                            </w:pPr>
                            <w:r>
                              <w:t>摘要</w:t>
                            </w:r>
                            <w:r>
                              <w:rPr>
                                <w:spacing w:val="-4"/>
                              </w:rPr>
                              <w:t>视图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525" w:val="left" w:leader="none"/>
                              </w:tabs>
                              <w:spacing w:before="62"/>
                              <w:ind w:left="525" w:right="0" w:hanging="360"/>
                              <w:jc w:val="left"/>
                              <w:rPr>
                                <w:color w:val="000000"/>
                                <w:sz w:val="17"/>
                              </w:rPr>
                              <w:pStyle w:val="P68B1DB1-Normal12"/>
                            </w:pPr>
                            <w:r>
                              <w:t>多语言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b/>
          <w:color w:val="FFFFFF"/>
          <w:spacing w:val="-10"/>
          <w:w w:val="105"/>
          <w:sz w:val="14"/>
        </w:rPr>
        <w:t>一</w:t>
      </w:r>
    </w:p>
    <w:p>
      <w:pPr>
        <w:spacing w:before="54"/>
        <w:ind w:left="238" w:right="0" w:firstLine="0"/>
        <w:jc w:val="left"/>
        <w:rPr>
          <w:b/>
          <w:sz w:val="16"/>
        </w:rPr>
        <w:pStyle w:val="P68B1DB1-Normal13"/>
      </w:pPr>
      <w:r>
        <w:t>关键</w:t>
      </w:r>
    </w:p>
    <w:p>
      <w:pPr>
        <w:pStyle w:val="P68B1DB1-ListParagraph14"/>
        <w:numPr>
          <w:ilvl w:val="0"/>
          <w:numId w:val="3"/>
        </w:numPr>
        <w:tabs>
          <w:tab w:pos="451" w:val="left" w:leader="none"/>
          <w:tab w:pos="6541" w:val="left" w:leader="none"/>
        </w:tabs>
        <w:spacing w:line="240" w:lineRule="auto" w:before="73" w:after="0"/>
        <w:ind w:left="451" w:right="0" w:hanging="213"/>
        <w:jc w:val="left"/>
        <w:rPr>
          <w:b/>
          <w:sz w:val="14"/>
        </w:rPr>
      </w:pPr>
      <w:r>
        <w:rPr>
          <w:color w:val="231F20"/>
        </w:rPr>
        <w:t>图形</w:t>
      </w:r>
      <w:r>
        <w:rPr>
          <w:color w:val="231F20"/>
          <w:spacing w:val="-4"/>
        </w:rPr>
        <w:t>视图</w:t>
      </w:r>
      <w:r>
        <w:rPr>
          <w:color w:val="231F20"/>
        </w:rPr>
        <w:tab/>
      </w:r>
      <w:r>
        <w:rPr>
          <w:b/>
          <w:color w:val="FFFFFF"/>
          <w:spacing w:val="-10"/>
          <w:position w:val="-3"/>
        </w:rPr>
        <w:t>E</w:t>
      </w:r>
    </w:p>
    <w:p>
      <w:pPr>
        <w:pStyle w:val="P68B1DB1-ListParagraph15"/>
        <w:numPr>
          <w:ilvl w:val="0"/>
          <w:numId w:val="3"/>
        </w:numPr>
        <w:tabs>
          <w:tab w:pos="446" w:val="left" w:leader="none"/>
        </w:tabs>
        <w:spacing w:line="240" w:lineRule="auto" w:before="37" w:after="0"/>
        <w:ind w:left="446" w:right="0" w:hanging="208"/>
        <w:jc w:val="left"/>
        <w:rPr>
          <w:sz w:val="14"/>
        </w:rPr>
      </w:pPr>
      <w:r>
        <w:rPr>
          <w:spacing w:val="-2"/>
        </w:rPr>
        <w:t>表格数据</w:t>
      </w:r>
      <w:r>
        <w:rPr>
          <w:spacing w:val="-4"/>
        </w:rPr>
        <w:t>视图</w:t>
      </w:r>
    </w:p>
    <w:p>
      <w:pPr>
        <w:pStyle w:val="P68B1DB1-ListParagraph16"/>
        <w:numPr>
          <w:ilvl w:val="0"/>
          <w:numId w:val="3"/>
        </w:numPr>
        <w:tabs>
          <w:tab w:pos="452" w:val="left" w:leader="none"/>
        </w:tabs>
        <w:spacing w:line="240" w:lineRule="auto" w:before="78" w:after="0"/>
        <w:ind w:left="452" w:right="0" w:hanging="214"/>
        <w:jc w:val="left"/>
        <w:rPr>
          <w:sz w:val="14"/>
        </w:rPr>
      </w:pPr>
      <w:r>
        <w:t>统计</w:t>
      </w:r>
    </w:p>
    <w:p>
      <w:pPr>
        <w:pStyle w:val="P68B1DB1-ListParagraph15"/>
        <w:numPr>
          <w:ilvl w:val="0"/>
          <w:numId w:val="3"/>
        </w:numPr>
        <w:tabs>
          <w:tab w:pos="463" w:val="left" w:leader="none"/>
        </w:tabs>
        <w:spacing w:line="240" w:lineRule="auto" w:before="77" w:after="0"/>
        <w:ind w:left="463" w:right="0" w:hanging="225"/>
        <w:jc w:val="left"/>
        <w:rPr>
          <w:sz w:val="14"/>
        </w:rPr>
      </w:pPr>
      <w:r>
        <w:t>数字</w:t>
      </w:r>
      <w:r>
        <w:rPr>
          <w:spacing w:val="-2"/>
        </w:rPr>
        <w:t>校准</w:t>
      </w:r>
    </w:p>
    <w:p>
      <w:pPr>
        <w:pStyle w:val="P68B1DB1-ListParagraph15"/>
        <w:numPr>
          <w:ilvl w:val="0"/>
          <w:numId w:val="3"/>
        </w:numPr>
        <w:tabs>
          <w:tab w:pos="474" w:val="left" w:leader="none"/>
        </w:tabs>
        <w:spacing w:line="240" w:lineRule="auto" w:before="77" w:after="0"/>
        <w:ind w:left="474" w:right="0" w:hanging="236"/>
        <w:jc w:val="left"/>
        <w:rPr>
          <w:sz w:val="14"/>
        </w:rPr>
      </w:pPr>
      <w:r>
        <w:t>复制到</w:t>
      </w:r>
      <w:r>
        <w:rPr>
          <w:spacing w:val="-2"/>
        </w:rPr>
        <w:t>Excel®</w:t>
      </w:r>
    </w:p>
    <w:p>
      <w:pPr>
        <w:pStyle w:val="BodyText"/>
        <w:spacing w:before="1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3922267</wp:posOffset>
                </wp:positionH>
                <wp:positionV relativeFrom="paragraph">
                  <wp:posOffset>148886</wp:posOffset>
                </wp:positionV>
                <wp:extent cx="80010" cy="106680"/>
                <wp:effectExtent l="0" t="0" r="0" b="0"/>
                <wp:wrapTopAndBottom/>
                <wp:docPr id="37" name="文本框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文本框37"/>
                      <wps:cNvSpPr txBox="1"/>
                      <wps:spPr>
                        <a:xfrm>
                          <a:off x="0" y="0"/>
                          <a:ext cx="8001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  <w:pStyle w:val="P68B1DB1-Normal17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71"/>
        <w:ind w:left="470" w:right="0" w:firstLine="0"/>
        <w:jc w:val="left"/>
        <w:rPr>
          <w:b/>
          <w:sz w:val="14"/>
        </w:rPr>
        <w:pStyle w:val="P68B1DB1-Normal18"/>
      </w:pPr>
      <w:r>
        <w:t>B</w:t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80"/>
        <w:rPr>
          <w:b/>
          <w:sz w:val="14"/>
        </w:rPr>
      </w:pPr>
    </w:p>
    <w:p>
      <w:pPr>
        <w:spacing w:before="0"/>
        <w:ind w:left="2893" w:right="0" w:firstLine="0"/>
        <w:jc w:val="left"/>
        <w:rPr>
          <w:b/>
          <w:sz w:val="14"/>
        </w:rPr>
        <w:pStyle w:val="P68B1DB1-Normal19"/>
      </w:pPr>
      <w:r>
        <w:t>C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380" w:bottom="280" w:left="260" w:right="260"/>
        </w:sectPr>
      </w:pPr>
    </w:p>
    <w:p>
      <w:pPr>
        <w:pStyle w:val="P68B1DB1-Heading120"/>
        <w:spacing w:before="87"/>
      </w:pPr>
      <w:r>
        <w:t>TCTEMP2000</w:t>
      </w:r>
      <w:r>
        <w:rPr>
          <w:spacing w:val="-2"/>
        </w:rPr>
        <w:t xml:space="preserve">规格 *</w:t>
      </w:r>
    </w:p>
    <w:p>
      <w:pPr>
        <w:pStyle w:val="BodyText"/>
        <w:spacing w:before="4"/>
        <w:rPr>
          <w:b/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228600</wp:posOffset>
                </wp:positionH>
                <wp:positionV relativeFrom="paragraph">
                  <wp:posOffset>69521</wp:posOffset>
                </wp:positionV>
                <wp:extent cx="7315200" cy="1270"/>
                <wp:effectExtent l="0" t="0" r="0" b="0"/>
                <wp:wrapTopAndBottom/>
                <wp:docPr id="38" name="图形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图形38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141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228600</wp:posOffset>
                </wp:positionH>
                <wp:positionV relativeFrom="paragraph">
                  <wp:posOffset>275494</wp:posOffset>
                </wp:positionV>
                <wp:extent cx="3487420" cy="4723765"/>
                <wp:effectExtent l="0" t="0" r="0" b="0"/>
                <wp:wrapTopAndBottom/>
                <wp:docPr id="39" name="文本框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文本框39"/>
                      <wps:cNvSpPr txBox="1"/>
                      <wps:spPr>
                        <a:xfrm>
                          <a:off x="0" y="0"/>
                          <a:ext cx="3487420" cy="472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939598"/>
                                <w:left w:val="single" w:sz="2" w:space="0" w:color="939598"/>
                                <w:bottom w:val="single" w:sz="2" w:space="0" w:color="939598"/>
                                <w:right w:val="single" w:sz="2" w:space="0" w:color="939598"/>
                                <w:insideH w:val="single" w:sz="2" w:space="0" w:color="939598"/>
                                <w:insideV w:val="single" w:sz="2" w:space="0" w:color="93959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1238"/>
                              <w:gridCol w:w="950"/>
                              <w:gridCol w:w="849"/>
                            </w:tblGrid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485" w:type="dxa"/>
                                  <w:gridSpan w:val="4"/>
                                </w:tcPr>
                                <w:p>
                                  <w:pPr>
                                    <w:pStyle w:val="P68B1DB1-TableParagraph21"/>
                                    <w:spacing w:before="101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内部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通道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ind w:right="7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温度范围：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-20 ºC至+60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P68B1DB1-TableParagraph22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温度分辨率：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</w:tcPr>
                                <w:p>
                                  <w:pPr>
                                    <w:pStyle w:val="P68B1DB1-TableParagraph2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t>0.1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准确度：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±0.5 ºC（0 ºC至+50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5485" w:type="dxa"/>
                                  <w:gridSpan w:val="4"/>
                                </w:tcPr>
                                <w:p>
                                  <w:pPr>
                                    <w:pStyle w:val="P68B1DB1-TableParagraph21"/>
                                    <w:spacing w:before="106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热电偶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通道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热电偶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类型：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5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t>J、K、T、E、R、S、B、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P68B1DB1-TableParagraph22"/>
                                    <w:spacing w:before="164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热电偶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连接：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</w:tcPr>
                                <w:p>
                                  <w:pPr>
                                    <w:pStyle w:val="P68B1DB1-TableParagraph23"/>
                                    <w:spacing w:line="190" w:lineRule="atLeast" w:before="64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小型内螺纹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（SMP）、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固定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螺丝</w:t>
                                  </w:r>
                                  <w:r>
                                    <w:t>端子或可插拔螺丝端子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冷端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补偿：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自动，基于内部通道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P68B1DB1-TableParagraph26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最大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热电偶</w:t>
                                  </w:r>
                                </w:p>
                                <w:p>
                                  <w:pPr>
                                    <w:pStyle w:val="P68B1DB1-TableParagraph27"/>
                                    <w:spacing w:before="6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抗性：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</w:tcPr>
                                <w:p>
                                  <w:pPr>
                                    <w:pStyle w:val="P68B1DB1-TableParagraph23"/>
                                    <w:spacing w:before="154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t>1000</w:t>
                                  </w:r>
                                  <w:r>
                                    <w:rPr>
                                      <w:rFonts w:ascii="Trebuchet MS" w:hAnsi="Symbol"/>
                                    </w:rPr>
                                    <w:t>磅，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建议</w:t>
                                  </w:r>
                                  <w:r>
                                    <w:t xml:space="preserve"> 100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t>磅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8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热电偶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9"/>
                                    <w:ind w:lef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范围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（ºC）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8"/>
                                    <w:ind w:left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决议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8"/>
                                    <w:ind w:left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精度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P68B1DB1-TableParagraph30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P68B1DB1-TableParagraph24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-210至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+760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P68B1DB1-TableParagraph23"/>
                                    <w:ind w:left="252"/>
                                    <w:rPr>
                                      <w:sz w:val="16"/>
                                    </w:rPr>
                                  </w:pPr>
                                  <w:r>
                                    <w:t>0.1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P68B1DB1-TableParagraph24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±0.5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31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-270至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+1370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ind w:left="252"/>
                                    <w:rPr>
                                      <w:sz w:val="16"/>
                                    </w:rPr>
                                  </w:pPr>
                                  <w:r>
                                    <w:t>0.1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±0.5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P68B1DB1-TableParagraph32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P68B1DB1-TableParagraph24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-270至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+400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P68B1DB1-TableParagraph23"/>
                                    <w:ind w:left="252"/>
                                    <w:rPr>
                                      <w:sz w:val="16"/>
                                    </w:rPr>
                                  </w:pPr>
                                  <w:r>
                                    <w:t>0.1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P68B1DB1-TableParagraph24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±0.5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32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-270至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+980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ind w:left="252"/>
                                    <w:rPr>
                                      <w:sz w:val="16"/>
                                    </w:rPr>
                                  </w:pPr>
                                  <w:r>
                                    <w:t>0.1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±0.5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P68B1DB1-TableParagraph32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P68B1DB1-TableParagraph24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-50至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+1760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P68B1DB1-TableParagraph23"/>
                                    <w:ind w:left="252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0.5 º C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P68B1DB1-TableParagraph24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±2.0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33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-50至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+1760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ind w:left="252"/>
                                    <w:rPr>
                                      <w:sz w:val="16"/>
                                    </w:rPr>
                                  </w:pPr>
                                  <w:r>
                                    <w:t>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±2.0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P68B1DB1-TableParagraph31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P68B1DB1-TableParagraph24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+50至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+1820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P68B1DB1-TableParagraph23"/>
                                    <w:ind w:left="251"/>
                                    <w:rPr>
                                      <w:sz w:val="16"/>
                                    </w:rPr>
                                  </w:pPr>
                                  <w:r>
                                    <w:t>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P68B1DB1-TableParagraph24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±2.0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4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34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-270至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+1300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ind w:left="251"/>
                                    <w:rPr>
                                      <w:sz w:val="16"/>
                                    </w:rPr>
                                  </w:pPr>
                                  <w:r>
                                    <w:t>0.1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t>±0.5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5485" w:type="dxa"/>
                                  <w:gridSpan w:val="4"/>
                                </w:tcPr>
                                <w:p>
                                  <w:pPr>
                                    <w:pStyle w:val="P68B1DB1-TableParagraph21"/>
                                    <w:spacing w:before="119"/>
                                    <w:ind w:left="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"/>
                                    </w:rPr>
                                    <w:t>点阵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液晶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24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7"/>
                                    <w:spacing w:before="84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产品尺寸：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spacing w:before="84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2.5英寸x 1.375英寸（63 mm x 35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P68B1DB1-TableParagraph27"/>
                                    <w:spacing w:before="84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文字说明：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</w:tcPr>
                                <w:p>
                                  <w:pPr>
                                    <w:pStyle w:val="P68B1DB1-TableParagraph23"/>
                                    <w:spacing w:before="84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t>可配置通道文本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大小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244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7"/>
                                    <w:spacing w:before="84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指标：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before="84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电源、状态、内存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7"/>
                                    <w:spacing w:before="0"/>
                                    <w:ind w:right="7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背光：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</w:tcPr>
                                <w:p>
                                  <w:pPr>
                                    <w:pStyle w:val="P68B1DB1-TableParagraph23"/>
                                    <w:spacing w:line="247" w:lineRule="auto" w:before="109"/>
                                    <w:ind w:left="80" w:righ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可配置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，带自动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关闭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和</w:t>
                                  </w:r>
                                  <w:r>
                                    <w:t>对比度调整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3886200</wp:posOffset>
                </wp:positionH>
                <wp:positionV relativeFrom="paragraph">
                  <wp:posOffset>288977</wp:posOffset>
                </wp:positionV>
                <wp:extent cx="3653154" cy="4609465"/>
                <wp:effectExtent l="0" t="0" r="0" b="0"/>
                <wp:wrapTopAndBottom/>
                <wp:docPr id="40" name="文本框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文本框40"/>
                      <wps:cNvSpPr txBox="1"/>
                      <wps:spPr>
                        <a:xfrm>
                          <a:off x="0" y="0"/>
                          <a:ext cx="3653154" cy="4609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939598"/>
                                <w:left w:val="single" w:sz="2" w:space="0" w:color="939598"/>
                                <w:bottom w:val="single" w:sz="2" w:space="0" w:color="939598"/>
                                <w:right w:val="single" w:sz="2" w:space="0" w:color="939598"/>
                                <w:insideH w:val="single" w:sz="2" w:space="0" w:color="939598"/>
                                <w:insideV w:val="single" w:sz="2" w:space="0" w:color="93959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14"/>
                              <w:gridCol w:w="3735"/>
                            </w:tblGrid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201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2"/>
                                    <w:spacing w:before="0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开始/停止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时间：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line="247" w:lineRule="auto"/>
                                    <w:ind w:left="79" w:right="49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可编程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的开始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日期，</w:t>
                                  </w:r>
                                  <w:r>
                                    <w:t>最多可提前六个月;可编程的停止时间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2" w:hRule="atLeast"/>
                              </w:trPr>
                              <w:tc>
                                <w:tcPr>
                                  <w:tcW w:w="201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35"/>
                                    <w:spacing w:before="0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内存：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</w:tcPr>
                                <w:p>
                                  <w:pPr>
                                    <w:pStyle w:val="P68B1DB1-TableParagraph23"/>
                                    <w:spacing w:line="247" w:lineRule="auto" w:before="105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>每通道131，071个读数;总读数262，143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个;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可配置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内存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回绕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2" w:hRule="atLeast"/>
                              </w:trPr>
                              <w:tc>
                                <w:tcPr>
                                  <w:tcW w:w="201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2"/>
                                    <w:spacing w:before="0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阅读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速度：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before="105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>每2秒1次读数，最多1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次读数</w:t>
                                  </w:r>
                                </w:p>
                                <w:p>
                                  <w:pPr>
                                    <w:pStyle w:val="P68B1DB1-TableParagraph23"/>
                                    <w:spacing w:before="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>每24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小时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2014" w:type="dxa"/>
                                </w:tcPr>
                                <w:p>
                                  <w:pPr>
                                    <w:pStyle w:val="P68B1DB1-TableParagraph27"/>
                                    <w:spacing w:before="75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校正：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</w:tcPr>
                                <w:p>
                                  <w:pPr>
                                    <w:pStyle w:val="P68B1DB1-TableParagraph23"/>
                                    <w:spacing w:before="75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>通过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t>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201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spacing w:before="71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日期：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before="7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2014" w:type="dxa"/>
                                </w:tcPr>
                                <w:p>
                                  <w:pPr>
                                    <w:pStyle w:val="P68B1DB1-TableParagraph22"/>
                                    <w:spacing w:before="180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类型：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</w:tcPr>
                                <w:p>
                                  <w:pPr>
                                    <w:pStyle w:val="P68B1DB1-TableParagraph23"/>
                                    <w:spacing w:line="247" w:lineRule="auto" w:before="8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包括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9V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t>，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用户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可更换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;</w:t>
                                  </w:r>
                                  <w:r>
                                    <w:t>可选AC适配器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6" w:hRule="atLeast"/>
                              </w:trPr>
                              <w:tc>
                                <w:tcPr>
                                  <w:tcW w:w="201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2"/>
                                    <w:spacing w:before="0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寿命：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line="247" w:lineRule="auto" w:before="76"/>
                                    <w:ind w:left="79" w:right="44"/>
                                    <w:rPr>
                                      <w:sz w:val="16"/>
                                    </w:rPr>
                                  </w:pPr>
                                  <w:r>
                                    <w:t>1年电池寿命，1分钟读取速率，显示关闭。</w:t>
                                  </w:r>
                                  <w:r>
                                    <w:t>连续使用LCD且不使用背光时，通常可使用30天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2014" w:type="dxa"/>
                                </w:tcPr>
                                <w:p>
                                  <w:pPr>
                                    <w:pStyle w:val="P68B1DB1-TableParagraph22"/>
                                    <w:spacing w:before="87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</w:tcPr>
                                <w:p>
                                  <w:pPr>
                                    <w:pStyle w:val="P68B1DB1-TableParagraph23"/>
                                    <w:spacing w:before="8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>日期和时间戳：ºC、ºF、K、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201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spacing w:before="87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时间精度：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before="8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±1分钟/月（20 ºC至30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2014" w:type="dxa"/>
                                </w:tcPr>
                                <w:p>
                                  <w:pPr>
                                    <w:pStyle w:val="P68B1DB1-TableParagraph22"/>
                                    <w:spacing w:before="87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</w:tcPr>
                                <w:p>
                                  <w:pPr>
                                    <w:pStyle w:val="P68B1DB1-TableParagraph23"/>
                                    <w:spacing w:before="8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USB（需要接口电缆）;115，200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201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7"/>
                                    <w:spacing w:before="87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软件方面：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before="8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XP SP3/Vista/Windows 7/Windows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2014" w:type="dxa"/>
                                </w:tcPr>
                                <w:p>
                                  <w:pPr>
                                    <w:pStyle w:val="P68B1DB1-TableParagraph22"/>
                                    <w:spacing w:before="161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</w:tcPr>
                                <w:p>
                                  <w:pPr>
                                    <w:pStyle w:val="P68B1DB1-TableParagraph36"/>
                                    <w:spacing w:before="65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-20 ºC至+60 ºC，0% RH至95%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RH</w:t>
                                  </w:r>
                                </w:p>
                                <w:p>
                                  <w:pPr>
                                    <w:pStyle w:val="P68B1DB1-TableParagraph23"/>
                                    <w:spacing w:before="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>非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冷凝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201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7"/>
                                    <w:spacing w:before="0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产品尺寸：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before="92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4.8英寸x 3.3英寸x 1.25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24"/>
                                    <w:spacing w:before="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>(122</w:t>
                                  </w:r>
                                  <w:r>
                                    <w:t>（毫米x84毫米x32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2014" w:type="dxa"/>
                                </w:tcPr>
                                <w:p>
                                  <w:pPr>
                                    <w:pStyle w:val="P68B1DB1-TableParagraph27"/>
                                    <w:spacing w:before="61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重量：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</w:tcPr>
                                <w:p>
                                  <w:pPr>
                                    <w:pStyle w:val="P68B1DB1-TableParagraph24"/>
                                    <w:spacing w:before="6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>16盎司（440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201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7"/>
                                    <w:spacing w:before="61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附件：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before="6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黑色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阳极电镀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2014" w:type="dxa"/>
                                </w:tcPr>
                                <w:p>
                                  <w:pPr>
                                    <w:pStyle w:val="P68B1DB1-TableParagraph27"/>
                                    <w:spacing w:before="61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批准：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</w:tcPr>
                                <w:p>
                                  <w:pPr>
                                    <w:pStyle w:val="P68B1DB1-TableParagraph37"/>
                                    <w:spacing w:before="6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48"/>
        <w:rPr>
          <w:b/>
          <w:sz w:val="20"/>
        </w:rPr>
      </w:pPr>
    </w:p>
    <w:p>
      <w:pPr>
        <w:spacing w:line="249" w:lineRule="auto" w:before="0"/>
        <w:ind w:left="5860" w:right="122" w:firstLine="0"/>
        <w:jc w:val="left"/>
        <w:rPr>
          <w:rFonts w:ascii="Arial" w:hAnsi="Arial"/>
          <w:i/>
          <w:sz w:val="12"/>
        </w:rPr>
        <w:pStyle w:val="P68B1DB1-Normal38"/>
      </w:pPr>
      <w:r>
        <w:rPr>
          <w:color w:val="D2232A"/>
        </w:rPr>
        <w:t>电池损坏：</w:t>
      </w:r>
      <w:r>
        <w:rPr>
          <w:color w:val="231F20"/>
        </w:rPr>
        <w:t>火灾、爆炸和</w:t>
      </w:r>
      <w:r>
        <w:rPr>
          <w:color w:val="231F20"/>
        </w:rPr>
        <w:t>严重烧伤危险。不得短路、充电、强行排放、压碎、穿透或焚烧。</w:t>
      </w:r>
      <w:r>
        <w:rPr>
          <w:color w:val="231F20"/>
        </w:rPr>
        <w:t xml:space="preserve">如果加热到80 ºC（176 ºF）以上，电池可能会泄漏</w:t>
      </w:r>
    </w:p>
    <w:p>
      <w:pPr>
        <w:spacing w:after="0" w:line="249" w:lineRule="auto"/>
        <w:jc w:val="left"/>
        <w:rPr>
          <w:rFonts w:ascii="Arial" w:hAnsi="Arial"/>
          <w:sz w:val="12"/>
        </w:rPr>
        <w:sectPr>
          <w:pgSz w:w="12240" w:h="15840"/>
          <w:pgMar w:top="400" w:bottom="0" w:left="260" w:right="260"/>
        </w:sectPr>
      </w:pPr>
    </w:p>
    <w:p>
      <w:pPr>
        <w:pStyle w:val="BodyText"/>
        <w:spacing w:before="159"/>
        <w:rPr>
          <w:rFonts w:ascii="Arial"/>
          <w:i/>
          <w:sz w:val="28"/>
        </w:rPr>
      </w:pPr>
    </w:p>
    <w:p>
      <w:pPr>
        <w:pStyle w:val="Heading1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5954648</wp:posOffset>
                </wp:positionH>
                <wp:positionV relativeFrom="paragraph">
                  <wp:posOffset>526882</wp:posOffset>
                </wp:positionV>
                <wp:extent cx="1436370" cy="1823720"/>
                <wp:effectExtent l="0" t="0" r="0" b="0"/>
                <wp:wrapNone/>
                <wp:docPr id="41" name="组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组41"/>
                      <wpg:cNvGrpSpPr/>
                      <wpg:grpSpPr>
                        <a:xfrm>
                          <a:off x="0" y="0"/>
                          <a:ext cx="1436370" cy="1823720"/>
                          <a:chExt cx="1436370" cy="1823720"/>
                        </a:xfrm>
                      </wpg:grpSpPr>
                      <wps:wsp>
                        <wps:cNvPr id="42" name="图形42"/>
                        <wps:cNvSpPr/>
                        <wps:spPr>
                          <a:xfrm>
                            <a:off x="524763" y="6350"/>
                            <a:ext cx="905510" cy="181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811020">
                                <a:moveTo>
                                  <a:pt x="0" y="1810512"/>
                                </a:moveTo>
                                <a:lnTo>
                                  <a:pt x="905256" y="1810512"/>
                                </a:lnTo>
                                <a:lnTo>
                                  <a:pt x="905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05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141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0" y="137160"/>
                            <a:ext cx="76835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768350">
                                <a:moveTo>
                                  <a:pt x="384048" y="0"/>
                                </a:moveTo>
                                <a:lnTo>
                                  <a:pt x="335874" y="2992"/>
                                </a:lnTo>
                                <a:lnTo>
                                  <a:pt x="289485" y="11729"/>
                                </a:lnTo>
                                <a:lnTo>
                                  <a:pt x="245242" y="25850"/>
                                </a:lnTo>
                                <a:lnTo>
                                  <a:pt x="203505" y="44997"/>
                                </a:lnTo>
                                <a:lnTo>
                                  <a:pt x="164633" y="68808"/>
                                </a:lnTo>
                                <a:lnTo>
                                  <a:pt x="128986" y="96925"/>
                                </a:lnTo>
                                <a:lnTo>
                                  <a:pt x="96925" y="128986"/>
                                </a:lnTo>
                                <a:lnTo>
                                  <a:pt x="68808" y="164633"/>
                                </a:lnTo>
                                <a:lnTo>
                                  <a:pt x="44997" y="203505"/>
                                </a:lnTo>
                                <a:lnTo>
                                  <a:pt x="25850" y="245242"/>
                                </a:lnTo>
                                <a:lnTo>
                                  <a:pt x="11729" y="289485"/>
                                </a:lnTo>
                                <a:lnTo>
                                  <a:pt x="2992" y="335874"/>
                                </a:lnTo>
                                <a:lnTo>
                                  <a:pt x="0" y="384048"/>
                                </a:lnTo>
                                <a:lnTo>
                                  <a:pt x="2992" y="432221"/>
                                </a:lnTo>
                                <a:lnTo>
                                  <a:pt x="11729" y="478610"/>
                                </a:lnTo>
                                <a:lnTo>
                                  <a:pt x="25850" y="522853"/>
                                </a:lnTo>
                                <a:lnTo>
                                  <a:pt x="44997" y="564590"/>
                                </a:lnTo>
                                <a:lnTo>
                                  <a:pt x="68808" y="603462"/>
                                </a:lnTo>
                                <a:lnTo>
                                  <a:pt x="96925" y="639109"/>
                                </a:lnTo>
                                <a:lnTo>
                                  <a:pt x="128986" y="671170"/>
                                </a:lnTo>
                                <a:lnTo>
                                  <a:pt x="164633" y="699287"/>
                                </a:lnTo>
                                <a:lnTo>
                                  <a:pt x="203505" y="723098"/>
                                </a:lnTo>
                                <a:lnTo>
                                  <a:pt x="245242" y="742245"/>
                                </a:lnTo>
                                <a:lnTo>
                                  <a:pt x="289485" y="756366"/>
                                </a:lnTo>
                                <a:lnTo>
                                  <a:pt x="335874" y="765103"/>
                                </a:lnTo>
                                <a:lnTo>
                                  <a:pt x="384048" y="768096"/>
                                </a:lnTo>
                                <a:lnTo>
                                  <a:pt x="432221" y="765103"/>
                                </a:lnTo>
                                <a:lnTo>
                                  <a:pt x="478610" y="756366"/>
                                </a:lnTo>
                                <a:lnTo>
                                  <a:pt x="522853" y="742245"/>
                                </a:lnTo>
                                <a:lnTo>
                                  <a:pt x="564590" y="723098"/>
                                </a:lnTo>
                                <a:lnTo>
                                  <a:pt x="603462" y="699287"/>
                                </a:lnTo>
                                <a:lnTo>
                                  <a:pt x="639109" y="671170"/>
                                </a:lnTo>
                                <a:lnTo>
                                  <a:pt x="671170" y="639109"/>
                                </a:lnTo>
                                <a:lnTo>
                                  <a:pt x="699287" y="603462"/>
                                </a:lnTo>
                                <a:lnTo>
                                  <a:pt x="723098" y="564590"/>
                                </a:lnTo>
                                <a:lnTo>
                                  <a:pt x="742245" y="522853"/>
                                </a:lnTo>
                                <a:lnTo>
                                  <a:pt x="756366" y="478610"/>
                                </a:lnTo>
                                <a:lnTo>
                                  <a:pt x="765103" y="432221"/>
                                </a:lnTo>
                                <a:lnTo>
                                  <a:pt x="768096" y="384048"/>
                                </a:lnTo>
                                <a:lnTo>
                                  <a:pt x="765103" y="335874"/>
                                </a:lnTo>
                                <a:lnTo>
                                  <a:pt x="756366" y="289485"/>
                                </a:lnTo>
                                <a:lnTo>
                                  <a:pt x="742245" y="245242"/>
                                </a:lnTo>
                                <a:lnTo>
                                  <a:pt x="723098" y="203505"/>
                                </a:lnTo>
                                <a:lnTo>
                                  <a:pt x="699287" y="164633"/>
                                </a:lnTo>
                                <a:lnTo>
                                  <a:pt x="671170" y="128986"/>
                                </a:lnTo>
                                <a:lnTo>
                                  <a:pt x="639109" y="96925"/>
                                </a:lnTo>
                                <a:lnTo>
                                  <a:pt x="603462" y="68808"/>
                                </a:lnTo>
                                <a:lnTo>
                                  <a:pt x="564590" y="44997"/>
                                </a:lnTo>
                                <a:lnTo>
                                  <a:pt x="522853" y="25850"/>
                                </a:lnTo>
                                <a:lnTo>
                                  <a:pt x="478610" y="11729"/>
                                </a:lnTo>
                                <a:lnTo>
                                  <a:pt x="432221" y="2992"/>
                                </a:lnTo>
                                <a:lnTo>
                                  <a:pt x="38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1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文本框44"/>
                        <wps:cNvSpPr txBox="1"/>
                        <wps:spPr>
                          <a:xfrm>
                            <a:off x="0" y="0"/>
                            <a:ext cx="1436370" cy="1823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atLeast" w:before="146"/>
                                <w:ind w:left="946" w:right="128" w:firstLine="0"/>
                                <w:jc w:val="center"/>
                                <w:rPr>
                                  <w:sz w:val="13"/>
                                </w:rPr>
                                <w:pStyle w:val="P68B1DB1-Normal39"/>
                              </w:pPr>
                              <w:r>
                                <w:rPr>
                                  <w:spacing w:val="-4"/>
                                </w:rPr>
                                <w:t>温度</w:t>
                              </w:r>
                              <w:r>
                                <w:rPr>
                                  <w:spacing w:val="-2"/>
                                </w:rPr>
                                <w:t>湿度</w:t>
                              </w:r>
                            </w:p>
                            <w:p>
                              <w:pPr>
                                <w:tabs>
                                  <w:tab w:pos="1305" w:val="left" w:leader="none"/>
                                </w:tabs>
                                <w:spacing w:line="170" w:lineRule="auto" w:before="0"/>
                                <w:ind w:left="18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询问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-4"/>
                                  <w:sz w:val="13"/>
                                </w:rPr>
                                <w:t>压力</w:t>
                              </w:r>
                            </w:p>
                            <w:p>
                              <w:pPr>
                                <w:tabs>
                                  <w:tab w:pos="1454" w:val="left" w:leader="none"/>
                                </w:tabs>
                                <w:spacing w:line="180" w:lineRule="auto" w:before="0"/>
                                <w:ind w:left="17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我们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的其他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position w:val="-4"/>
                                  <w:sz w:val="13"/>
                                </w:rPr>
                                <w:t>pH值</w:t>
                              </w:r>
                            </w:p>
                            <w:p>
                              <w:pPr>
                                <w:tabs>
                                  <w:tab w:pos="982" w:val="left" w:leader="none"/>
                                </w:tabs>
                                <w:spacing w:line="180" w:lineRule="exact" w:before="0"/>
                                <w:ind w:left="0" w:right="576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position w:val="5"/>
                                  <w:sz w:val="15"/>
                                </w:rPr>
                                <w:t>数据</w:t>
                              </w:r>
                              <w:r>
                                <w:rPr>
                                  <w:b/>
                                  <w:color w:val="FFFFFF"/>
                                  <w:position w:val="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3"/>
                                </w:rPr>
                                <w:t>级别</w:t>
                              </w:r>
                            </w:p>
                            <w:p>
                              <w:pPr>
                                <w:tabs>
                                  <w:tab w:pos="1103" w:val="left" w:leader="none"/>
                                </w:tabs>
                                <w:spacing w:line="204" w:lineRule="auto" w:before="0"/>
                                <w:ind w:left="0" w:right="549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伐木工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position w:val="-4"/>
                                  <w:sz w:val="13"/>
                                </w:rPr>
                                <w:t>震惊</w:t>
                              </w:r>
                            </w:p>
                            <w:p>
                              <w:pPr>
                                <w:spacing w:line="285" w:lineRule="auto" w:before="28"/>
                                <w:ind w:left="947" w:right="128" w:firstLine="0"/>
                                <w:jc w:val="center"/>
                                <w:rPr>
                                  <w:sz w:val="13"/>
                                </w:rPr>
                                <w:pStyle w:val="P68B1DB1-Normal39"/>
                              </w:pPr>
                              <w:r>
                                <w:t>LCD显示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脉冲/事件/状态</w:t>
                              </w:r>
                              <w:r>
                                <w:rPr>
                                  <w:spacing w:val="-2"/>
                                </w:rPr>
                                <w:t>电流</w:t>
                              </w:r>
                            </w:p>
                            <w:p>
                              <w:pPr>
                                <w:spacing w:line="285" w:lineRule="auto" w:before="2"/>
                                <w:ind w:left="1080" w:right="262" w:firstLine="0"/>
                                <w:jc w:val="center"/>
                                <w:rPr>
                                  <w:sz w:val="13"/>
                                </w:rPr>
                                <w:pStyle w:val="P68B1DB1-Normal39"/>
                              </w:pPr>
                              <w:r>
                                <w:rPr>
                                  <w:spacing w:val="-2"/>
                                </w:rPr>
                                <w:t>电压无线</w:t>
                              </w:r>
                              <w:r>
                                <w:rPr>
                                  <w:spacing w:val="-4"/>
                                </w:rPr>
                                <w:t>内部</w:t>
                              </w:r>
                              <w:r>
                                <w:rPr>
                                  <w:spacing w:val="-6"/>
                                </w:rPr>
                                <w:t>安全</w:t>
                              </w:r>
                            </w:p>
                            <w:p>
                              <w:pPr>
                                <w:spacing w:line="285" w:lineRule="auto" w:before="1"/>
                                <w:ind w:left="946" w:right="128" w:firstLine="0"/>
                                <w:jc w:val="center"/>
                                <w:rPr>
                                  <w:sz w:val="13"/>
                                </w:rPr>
                                <w:pStyle w:val="P68B1DB1-Normal39"/>
                              </w:pPr>
                              <w:r>
                                <w:rPr>
                                  <w:spacing w:val="-4"/>
                                </w:rPr>
                                <w:t>光谱振动</w:t>
                              </w:r>
                              <w:r>
                                <w:rPr>
                                  <w:spacing w:val="-2"/>
                                </w:rPr>
                                <w:t>运动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w w:val="105"/>
        </w:rPr>
        <w:t>订购</w:t>
      </w:r>
      <w:r>
        <w:rPr>
          <w:color w:val="231F20"/>
          <w:spacing w:val="-2"/>
          <w:w w:val="110"/>
        </w:rPr>
        <w:t>信息</w:t>
      </w:r>
    </w:p>
    <w:p>
      <w:pPr>
        <w:spacing w:line="240" w:lineRule="auto" w:before="2"/>
        <w:rPr>
          <w:b/>
          <w:sz w:val="12"/>
        </w:rPr>
      </w:pPr>
      <w:r>
        <w:br w:type="column"/>
      </w:r>
    </w:p>
    <w:p>
      <w:pPr>
        <w:spacing w:line="249" w:lineRule="auto" w:before="0"/>
        <w:ind w:left="259" w:right="257" w:firstLine="0"/>
        <w:jc w:val="left"/>
        <w:rPr>
          <w:rFonts w:ascii="Arial"/>
          <w:i/>
          <w:sz w:val="12"/>
        </w:rPr>
        <w:pStyle w:val="P68B1DB1-Normal40"/>
      </w:pPr>
      <w:r>
        <w:t xml:space="preserve">* 规格如有变更，恕不另行通知。</w:t>
      </w:r>
      <w:r>
        <w:t>具体的保修补救限制适用。</w:t>
      </w:r>
      <w:r>
        <w:t>请致电1-603-456-2011或登录</w:t>
      </w:r>
      <w:hyperlink r:id="rId18">
        <w:r>
          <w:t>www.madgetech.com</w:t>
        </w:r>
      </w:hyperlink>
      <w:r>
        <w:t>获取优惠。</w:t>
      </w:r>
    </w:p>
    <w:p>
      <w:pPr>
        <w:spacing w:after="0" w:line="249" w:lineRule="auto"/>
        <w:jc w:val="left"/>
        <w:rPr>
          <w:rFonts w:ascii="Arial"/>
          <w:sz w:val="12"/>
        </w:rPr>
        <w:sectPr>
          <w:type w:val="continuous"/>
          <w:pgSz w:w="12240" w:h="15840"/>
          <w:pgMar w:top="380" w:bottom="280" w:left="260" w:right="260"/>
          <w:cols w:num="2" w:equalWidth="0">
            <w:col w:w="3797" w:space="1803"/>
            <w:col w:w="6120"/>
          </w:cols>
        </w:sectPr>
      </w:pPr>
    </w:p>
    <w:p>
      <w:pPr>
        <w:pStyle w:val="BodyText"/>
        <w:spacing w:before="5" w:after="1"/>
        <w:rPr>
          <w:rFonts w:ascii="Arial"/>
          <w:i/>
          <w:sz w:val="9"/>
        </w:rPr>
      </w:pPr>
    </w:p>
    <w:p>
      <w:pPr>
        <w:pStyle w:val="P68B1DB1-BodyText41"/>
        <w:spacing w:line="20" w:lineRule="exact"/>
        <w:ind w:left="100"/>
        <w:rPr>
          <w:rFonts w:ascii="Arial"/>
          <w:sz w:val="2"/>
        </w:rPr>
      </w:pPr>
      <w:r>
        <mc:AlternateContent>
          <mc:Choice Requires="wps">
            <w:drawing>
              <wp:inline distT="0" distB="0" distL="0" distR="0">
                <wp:extent cx="7315200" cy="25400"/>
                <wp:effectExtent l="19050" t="0" r="9525" b="3175"/>
                <wp:docPr id="45" name="组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组45"/>
                      <wpg:cNvGrpSpPr/>
                      <wpg:grpSpPr>
                        <a:xfrm>
                          <a:off x="0" y="0"/>
                          <a:ext cx="7315200" cy="25400"/>
                          <a:chExt cx="7315200" cy="25400"/>
                        </a:xfrm>
                      </wpg:grpSpPr>
                      <wps:wsp>
                        <wps:cNvPr id="46" name="图形46"/>
                        <wps:cNvSpPr/>
                        <wps:spPr>
                          <a:xfrm>
                            <a:off x="0" y="12700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141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rFonts w:ascii="Arial"/>
          <w:i/>
          <w:sz w:val="12"/>
        </w:rPr>
      </w:pPr>
    </w:p>
    <w:tbl>
      <w:tblPr>
        <w:tblW w:w="0" w:type="auto"/>
        <w:jc w:val="left"/>
        <w:tblInd w:w="107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3"/>
        <w:gridCol w:w="6186"/>
      </w:tblGrid>
      <w:tr>
        <w:trPr>
          <w:trHeight w:val="496" w:hRule="atLeast"/>
        </w:trPr>
        <w:tc>
          <w:tcPr>
            <w:tcW w:w="2443" w:type="dxa"/>
            <w:shd w:val="clear" w:color="auto" w:fill="214164"/>
          </w:tcPr>
          <w:p>
            <w:pPr>
              <w:pStyle w:val="P68B1DB1-TableParagraph42"/>
              <w:spacing w:before="124"/>
              <w:ind w:left="80"/>
              <w:rPr>
                <w:b/>
                <w:sz w:val="22"/>
              </w:rPr>
            </w:pPr>
            <w:r>
              <w:t>模型</w:t>
            </w:r>
          </w:p>
        </w:tc>
        <w:tc>
          <w:tcPr>
            <w:tcW w:w="6186" w:type="dxa"/>
            <w:shd w:val="clear" w:color="auto" w:fill="214164"/>
          </w:tcPr>
          <w:p>
            <w:pPr>
              <w:pStyle w:val="P68B1DB1-TableParagraph43"/>
              <w:spacing w:before="124"/>
              <w:ind w:left="80"/>
              <w:rPr>
                <w:b/>
                <w:sz w:val="22"/>
              </w:rPr>
            </w:pPr>
            <w:r>
              <w:t>描述</w:t>
            </w:r>
          </w:p>
        </w:tc>
      </w:tr>
      <w:tr>
        <w:trPr>
          <w:trHeight w:val="489" w:hRule="atLeast"/>
        </w:trPr>
        <w:tc>
          <w:tcPr>
            <w:tcW w:w="2443" w:type="dxa"/>
            <w:shd w:val="clear" w:color="auto" w:fill="E6E7E8"/>
          </w:tcPr>
          <w:p>
            <w:pPr>
              <w:pStyle w:val="P68B1DB1-TableParagraph27"/>
              <w:spacing w:before="154"/>
              <w:ind w:right="74"/>
              <w:jc w:val="right"/>
              <w:rPr>
                <w:b/>
                <w:sz w:val="16"/>
              </w:rPr>
            </w:pPr>
            <w:r>
              <w:t>TCTemp2000</w:t>
            </w:r>
          </w:p>
        </w:tc>
        <w:tc>
          <w:tcPr>
            <w:tcW w:w="6186" w:type="dxa"/>
            <w:shd w:val="clear" w:color="auto" w:fill="E6E7E8"/>
          </w:tcPr>
          <w:p>
            <w:pPr>
              <w:pStyle w:val="P68B1DB1-TableParagraph23"/>
              <w:spacing w:before="154"/>
              <w:ind w:left="80"/>
              <w:rPr>
                <w:sz w:val="16"/>
              </w:rPr>
            </w:pPr>
            <w:r>
              <w:rPr>
                <w:spacing w:val="-2"/>
              </w:rPr>
              <w:t>带</w:t>
            </w:r>
            <w:r>
              <w:rPr>
                <w:spacing w:val="-5"/>
              </w:rPr>
              <w:t>LCD的</w:t>
            </w:r>
            <w:r>
              <w:rPr>
                <w:spacing w:val="-2"/>
              </w:rPr>
              <w:t>热电偶温度记录仪</w:t>
            </w:r>
          </w:p>
        </w:tc>
      </w:tr>
      <w:tr>
        <w:trPr>
          <w:trHeight w:val="489" w:hRule="atLeast"/>
        </w:trPr>
        <w:tc>
          <w:tcPr>
            <w:tcW w:w="2443" w:type="dxa"/>
          </w:tcPr>
          <w:p>
            <w:pPr>
              <w:pStyle w:val="P68B1DB1-TableParagraph27"/>
              <w:spacing w:before="154"/>
              <w:ind w:right="74"/>
              <w:jc w:val="right"/>
              <w:rPr>
                <w:b/>
                <w:sz w:val="16"/>
              </w:rPr>
            </w:pPr>
            <w:r>
              <w:t xml:space="preserve">IFC 200</w:t>
            </w:r>
          </w:p>
        </w:tc>
        <w:tc>
          <w:tcPr>
            <w:tcW w:w="6186" w:type="dxa"/>
          </w:tcPr>
          <w:p>
            <w:pPr>
              <w:pStyle w:val="P68B1DB1-TableParagraph23"/>
              <w:spacing w:before="154"/>
              <w:ind w:left="80"/>
              <w:rPr>
                <w:sz w:val="16"/>
              </w:rPr>
            </w:pPr>
            <w:r>
              <w:rPr>
                <w:spacing w:val="-2"/>
              </w:rPr>
              <w:t>软件、手册和USB接口电缆</w:t>
            </w:r>
          </w:p>
        </w:tc>
      </w:tr>
      <w:tr>
        <w:trPr>
          <w:trHeight w:val="489" w:hRule="atLeast"/>
        </w:trPr>
        <w:tc>
          <w:tcPr>
            <w:tcW w:w="2443" w:type="dxa"/>
            <w:shd w:val="clear" w:color="auto" w:fill="E6E7E8"/>
          </w:tcPr>
          <w:p>
            <w:pPr>
              <w:pStyle w:val="P68B1DB1-TableParagraph22"/>
              <w:spacing w:before="154"/>
              <w:ind w:right="74"/>
              <w:jc w:val="right"/>
              <w:rPr>
                <w:b/>
                <w:sz w:val="16"/>
              </w:rPr>
            </w:pPr>
            <w:r>
              <w:rPr>
                <w:w w:val="90"/>
              </w:rPr>
              <w:t>U9VL-</w:t>
            </w:r>
            <w:r>
              <w:rPr>
                <w:spacing w:val="-10"/>
              </w:rPr>
              <w:t>J</w:t>
            </w:r>
          </w:p>
        </w:tc>
        <w:tc>
          <w:tcPr>
            <w:tcW w:w="6186" w:type="dxa"/>
            <w:shd w:val="clear" w:color="auto" w:fill="E6E7E8"/>
          </w:tcPr>
          <w:p>
            <w:pPr>
              <w:pStyle w:val="P68B1DB1-TableParagraph23"/>
              <w:spacing w:before="154"/>
              <w:ind w:left="80"/>
              <w:rPr>
                <w:sz w:val="16"/>
              </w:rPr>
            </w:pPr>
            <w:r>
              <w:rPr>
                <w:spacing w:val="-4"/>
              </w:rPr>
              <w:t>TCTemp2000</w:t>
            </w:r>
            <w:r>
              <w:rPr>
                <w:spacing w:val="-4"/>
              </w:rPr>
              <w:t>的</w:t>
            </w:r>
            <w:r>
              <w:rPr>
                <w:spacing w:val="-4"/>
              </w:rPr>
              <w:t>更换</w:t>
            </w:r>
            <w:r>
              <w:rPr>
                <w:spacing w:val="-4"/>
              </w:rPr>
              <w:t>电池</w:t>
            </w:r>
          </w:p>
        </w:tc>
      </w:tr>
      <w:tr>
        <w:trPr>
          <w:trHeight w:val="482" w:hRule="atLeast"/>
        </w:trPr>
        <w:tc>
          <w:tcPr>
            <w:tcW w:w="2443" w:type="dxa"/>
          </w:tcPr>
          <w:p>
            <w:pPr>
              <w:pStyle w:val="P68B1DB1-TableParagraph22"/>
              <w:spacing w:before="151"/>
              <w:ind w:right="72"/>
              <w:jc w:val="right"/>
              <w:rPr>
                <w:b/>
                <w:sz w:val="16"/>
              </w:rPr>
            </w:pPr>
            <w:r>
              <w:t>校准</w:t>
            </w:r>
            <w:r>
              <w:rPr>
                <w:spacing w:val="-2"/>
              </w:rPr>
              <w:t>证书</w:t>
            </w:r>
          </w:p>
        </w:tc>
        <w:tc>
          <w:tcPr>
            <w:tcW w:w="6186" w:type="dxa"/>
          </w:tcPr>
          <w:p>
            <w:pPr>
              <w:pStyle w:val="P68B1DB1-TableParagraph23"/>
              <w:spacing w:before="151"/>
              <w:ind w:left="80"/>
              <w:rPr>
                <w:sz w:val="16"/>
              </w:rPr>
            </w:pPr>
            <w:r>
              <w:rPr>
                <w:spacing w:val="-4"/>
              </w:rPr>
              <w:t>数据记录仪可获得校准证书</w:t>
            </w:r>
          </w:p>
        </w:tc>
      </w:tr>
    </w:tbl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44"/>
        <w:rPr>
          <w:rFonts w:ascii="Arial"/>
          <w:i/>
          <w:sz w:val="24"/>
        </w:rPr>
      </w:pPr>
    </w:p>
    <w:p>
      <w:pPr>
        <w:spacing w:before="0"/>
        <w:ind w:left="391" w:right="0" w:firstLine="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2540368</wp:posOffset>
                </wp:positionH>
                <wp:positionV relativeFrom="paragraph">
                  <wp:posOffset>-841603</wp:posOffset>
                </wp:positionV>
                <wp:extent cx="1022985" cy="1270"/>
                <wp:effectExtent l="0" t="0" r="0" b="0"/>
                <wp:wrapNone/>
                <wp:docPr id="47" name="图形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图形47"/>
                      <wps:cNvSpPr/>
                      <wps:spPr>
                        <a:xfrm>
                          <a:off x="0" y="0"/>
                          <a:ext cx="102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0">
                              <a:moveTo>
                                <a:pt x="0" y="0"/>
                              </a:moveTo>
                              <a:lnTo>
                                <a:pt x="1022388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4BA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19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20">
        <w:r>
          <w:rPr>
            <w:rFonts w:ascii="Arial" w:hAnsi="Arial"/>
            <w:spacing w:val="-2"/>
            <w:sz w:val="24"/>
          </w:rPr>
          <w:t>http://www.eofirm.com</w:t>
        </w:r>
      </w:hyperlink>
    </w:p>
    <w:p>
      <w:pPr>
        <w:pStyle w:val="BodyText"/>
        <w:spacing w:before="7"/>
        <w:rPr>
          <w:rFonts w:ascii="Arial"/>
          <w:sz w:val="9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228600</wp:posOffset>
                </wp:positionH>
                <wp:positionV relativeFrom="paragraph">
                  <wp:posOffset>85511</wp:posOffset>
                </wp:positionV>
                <wp:extent cx="7315200" cy="1270"/>
                <wp:effectExtent l="0" t="0" r="0" b="0"/>
                <wp:wrapTopAndBottom/>
                <wp:docPr id="48" name="图形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图形48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228600</wp:posOffset>
                </wp:positionH>
                <wp:positionV relativeFrom="paragraph">
                  <wp:posOffset>176951</wp:posOffset>
                </wp:positionV>
                <wp:extent cx="2039620" cy="389890"/>
                <wp:effectExtent l="0" t="0" r="0" b="0"/>
                <wp:wrapTopAndBottom/>
                <wp:docPr id="49" name="组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组49"/>
                      <wpg:cNvGrpSpPr/>
                      <wpg:grpSpPr>
                        <a:xfrm>
                          <a:off x="0" y="0"/>
                          <a:ext cx="2039620" cy="389890"/>
                          <a:chExt cx="2039620" cy="389890"/>
                        </a:xfrm>
                      </wpg:grpSpPr>
                      <wps:wsp>
                        <wps:cNvPr id="50" name="图形50"/>
                        <wps:cNvSpPr/>
                        <wps:spPr>
                          <a:xfrm>
                            <a:off x="568921" y="39166"/>
                            <a:ext cx="147066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184150">
                                <a:moveTo>
                                  <a:pt x="227457" y="0"/>
                                </a:moveTo>
                                <a:lnTo>
                                  <a:pt x="161404" y="0"/>
                                </a:lnTo>
                                <a:lnTo>
                                  <a:pt x="107010" y="117957"/>
                                </a:lnTo>
                                <a:lnTo>
                                  <a:pt x="104051" y="0"/>
                                </a:lnTo>
                                <a:lnTo>
                                  <a:pt x="39230" y="0"/>
                                </a:lnTo>
                                <a:lnTo>
                                  <a:pt x="0" y="179857"/>
                                </a:lnTo>
                                <a:lnTo>
                                  <a:pt x="41224" y="179857"/>
                                </a:lnTo>
                                <a:lnTo>
                                  <a:pt x="71018" y="38722"/>
                                </a:lnTo>
                                <a:lnTo>
                                  <a:pt x="75971" y="179857"/>
                                </a:lnTo>
                                <a:lnTo>
                                  <a:pt x="112979" y="179857"/>
                                </a:lnTo>
                                <a:lnTo>
                                  <a:pt x="178295" y="40767"/>
                                </a:lnTo>
                                <a:lnTo>
                                  <a:pt x="147256" y="179857"/>
                                </a:lnTo>
                                <a:lnTo>
                                  <a:pt x="187972" y="179857"/>
                                </a:lnTo>
                                <a:lnTo>
                                  <a:pt x="227457" y="0"/>
                                </a:lnTo>
                                <a:close/>
                              </a:path>
                              <a:path w="1470660" h="184150">
                                <a:moveTo>
                                  <a:pt x="356311" y="179844"/>
                                </a:moveTo>
                                <a:lnTo>
                                  <a:pt x="353161" y="149466"/>
                                </a:lnTo>
                                <a:lnTo>
                                  <a:pt x="350278" y="121691"/>
                                </a:lnTo>
                                <a:lnTo>
                                  <a:pt x="343763" y="58762"/>
                                </a:lnTo>
                                <a:lnTo>
                                  <a:pt x="340448" y="26644"/>
                                </a:lnTo>
                                <a:lnTo>
                                  <a:pt x="316331" y="26644"/>
                                </a:lnTo>
                                <a:lnTo>
                                  <a:pt x="316331" y="121691"/>
                                </a:lnTo>
                                <a:lnTo>
                                  <a:pt x="278269" y="121691"/>
                                </a:lnTo>
                                <a:lnTo>
                                  <a:pt x="312318" y="58762"/>
                                </a:lnTo>
                                <a:lnTo>
                                  <a:pt x="316331" y="121691"/>
                                </a:lnTo>
                                <a:lnTo>
                                  <a:pt x="316331" y="26644"/>
                                </a:lnTo>
                                <a:lnTo>
                                  <a:pt x="298564" y="26644"/>
                                </a:lnTo>
                                <a:lnTo>
                                  <a:pt x="207391" y="179844"/>
                                </a:lnTo>
                                <a:lnTo>
                                  <a:pt x="246519" y="179844"/>
                                </a:lnTo>
                                <a:lnTo>
                                  <a:pt x="263029" y="149466"/>
                                </a:lnTo>
                                <a:lnTo>
                                  <a:pt x="318020" y="149466"/>
                                </a:lnTo>
                                <a:lnTo>
                                  <a:pt x="319925" y="179844"/>
                                </a:lnTo>
                                <a:lnTo>
                                  <a:pt x="356311" y="179844"/>
                                </a:lnTo>
                                <a:close/>
                              </a:path>
                              <a:path w="1470660" h="184150">
                                <a:moveTo>
                                  <a:pt x="525094" y="87198"/>
                                </a:moveTo>
                                <a:lnTo>
                                  <a:pt x="524281" y="74561"/>
                                </a:lnTo>
                                <a:lnTo>
                                  <a:pt x="524230" y="73748"/>
                                </a:lnTo>
                                <a:lnTo>
                                  <a:pt x="519950" y="57721"/>
                                </a:lnTo>
                                <a:lnTo>
                                  <a:pt x="518756" y="55943"/>
                                </a:lnTo>
                                <a:lnTo>
                                  <a:pt x="509663" y="42379"/>
                                </a:lnTo>
                                <a:lnTo>
                                  <a:pt x="490842" y="30988"/>
                                </a:lnTo>
                                <a:lnTo>
                                  <a:pt x="487032" y="29972"/>
                                </a:lnTo>
                                <a:lnTo>
                                  <a:pt x="487032" y="87414"/>
                                </a:lnTo>
                                <a:lnTo>
                                  <a:pt x="484593" y="107632"/>
                                </a:lnTo>
                                <a:lnTo>
                                  <a:pt x="461225" y="144272"/>
                                </a:lnTo>
                                <a:lnTo>
                                  <a:pt x="431190" y="150355"/>
                                </a:lnTo>
                                <a:lnTo>
                                  <a:pt x="414896" y="150355"/>
                                </a:lnTo>
                                <a:lnTo>
                                  <a:pt x="435533" y="56375"/>
                                </a:lnTo>
                                <a:lnTo>
                                  <a:pt x="435635" y="55943"/>
                                </a:lnTo>
                                <a:lnTo>
                                  <a:pt x="454025" y="55943"/>
                                </a:lnTo>
                                <a:lnTo>
                                  <a:pt x="486740" y="81051"/>
                                </a:lnTo>
                                <a:lnTo>
                                  <a:pt x="487019" y="87198"/>
                                </a:lnTo>
                                <a:lnTo>
                                  <a:pt x="487032" y="87414"/>
                                </a:lnTo>
                                <a:lnTo>
                                  <a:pt x="487032" y="29972"/>
                                </a:lnTo>
                                <a:lnTo>
                                  <a:pt x="461645" y="26644"/>
                                </a:lnTo>
                                <a:lnTo>
                                  <a:pt x="405815" y="26644"/>
                                </a:lnTo>
                                <a:lnTo>
                                  <a:pt x="372046" y="179463"/>
                                </a:lnTo>
                                <a:lnTo>
                                  <a:pt x="371970" y="179857"/>
                                </a:lnTo>
                                <a:lnTo>
                                  <a:pt x="421259" y="179857"/>
                                </a:lnTo>
                                <a:lnTo>
                                  <a:pt x="460806" y="177152"/>
                                </a:lnTo>
                                <a:lnTo>
                                  <a:pt x="495935" y="160121"/>
                                </a:lnTo>
                                <a:lnTo>
                                  <a:pt x="517715" y="127558"/>
                                </a:lnTo>
                                <a:lnTo>
                                  <a:pt x="525068" y="87414"/>
                                </a:lnTo>
                                <a:lnTo>
                                  <a:pt x="525094" y="87198"/>
                                </a:lnTo>
                                <a:close/>
                              </a:path>
                              <a:path w="1470660" h="184150">
                                <a:moveTo>
                                  <a:pt x="691578" y="65506"/>
                                </a:moveTo>
                                <a:lnTo>
                                  <a:pt x="659206" y="28689"/>
                                </a:lnTo>
                                <a:lnTo>
                                  <a:pt x="627481" y="22529"/>
                                </a:lnTo>
                                <a:lnTo>
                                  <a:pt x="589165" y="31508"/>
                                </a:lnTo>
                                <a:lnTo>
                                  <a:pt x="563257" y="54140"/>
                                </a:lnTo>
                                <a:lnTo>
                                  <a:pt x="548563" y="83972"/>
                                </a:lnTo>
                                <a:lnTo>
                                  <a:pt x="543941" y="114554"/>
                                </a:lnTo>
                                <a:lnTo>
                                  <a:pt x="549681" y="146913"/>
                                </a:lnTo>
                                <a:lnTo>
                                  <a:pt x="564400" y="168389"/>
                                </a:lnTo>
                                <a:lnTo>
                                  <a:pt x="584263" y="180314"/>
                                </a:lnTo>
                                <a:lnTo>
                                  <a:pt x="605485" y="183984"/>
                                </a:lnTo>
                                <a:lnTo>
                                  <a:pt x="618947" y="182384"/>
                                </a:lnTo>
                                <a:lnTo>
                                  <a:pt x="629119" y="178295"/>
                                </a:lnTo>
                                <a:lnTo>
                                  <a:pt x="636828" y="172821"/>
                                </a:lnTo>
                                <a:lnTo>
                                  <a:pt x="642924" y="167055"/>
                                </a:lnTo>
                                <a:lnTo>
                                  <a:pt x="640168" y="180073"/>
                                </a:lnTo>
                                <a:lnTo>
                                  <a:pt x="673379" y="180073"/>
                                </a:lnTo>
                                <a:lnTo>
                                  <a:pt x="691578" y="96964"/>
                                </a:lnTo>
                                <a:lnTo>
                                  <a:pt x="626224" y="96964"/>
                                </a:lnTo>
                                <a:lnTo>
                                  <a:pt x="619658" y="126263"/>
                                </a:lnTo>
                                <a:lnTo>
                                  <a:pt x="650951" y="126263"/>
                                </a:lnTo>
                                <a:lnTo>
                                  <a:pt x="648677" y="132842"/>
                                </a:lnTo>
                                <a:lnTo>
                                  <a:pt x="623671" y="154901"/>
                                </a:lnTo>
                                <a:lnTo>
                                  <a:pt x="610565" y="154901"/>
                                </a:lnTo>
                                <a:lnTo>
                                  <a:pt x="584530" y="124650"/>
                                </a:lnTo>
                                <a:lnTo>
                                  <a:pt x="583704" y="114096"/>
                                </a:lnTo>
                                <a:lnTo>
                                  <a:pt x="586346" y="93154"/>
                                </a:lnTo>
                                <a:lnTo>
                                  <a:pt x="594410" y="73317"/>
                                </a:lnTo>
                                <a:lnTo>
                                  <a:pt x="608063" y="58508"/>
                                </a:lnTo>
                                <a:lnTo>
                                  <a:pt x="627481" y="52692"/>
                                </a:lnTo>
                                <a:lnTo>
                                  <a:pt x="630859" y="52692"/>
                                </a:lnTo>
                                <a:lnTo>
                                  <a:pt x="637222" y="53136"/>
                                </a:lnTo>
                                <a:lnTo>
                                  <a:pt x="652449" y="61798"/>
                                </a:lnTo>
                                <a:lnTo>
                                  <a:pt x="656031" y="75044"/>
                                </a:lnTo>
                                <a:lnTo>
                                  <a:pt x="691578" y="65506"/>
                                </a:lnTo>
                                <a:close/>
                              </a:path>
                              <a:path w="1470660" h="184150">
                                <a:moveTo>
                                  <a:pt x="843876" y="26644"/>
                                </a:moveTo>
                                <a:lnTo>
                                  <a:pt x="736422" y="26644"/>
                                </a:lnTo>
                                <a:lnTo>
                                  <a:pt x="702373" y="179857"/>
                                </a:lnTo>
                                <a:lnTo>
                                  <a:pt x="820826" y="179857"/>
                                </a:lnTo>
                                <a:lnTo>
                                  <a:pt x="826960" y="150774"/>
                                </a:lnTo>
                                <a:lnTo>
                                  <a:pt x="745515" y="150774"/>
                                </a:lnTo>
                                <a:lnTo>
                                  <a:pt x="753757" y="113880"/>
                                </a:lnTo>
                                <a:lnTo>
                                  <a:pt x="822096" y="113880"/>
                                </a:lnTo>
                                <a:lnTo>
                                  <a:pt x="828217" y="85661"/>
                                </a:lnTo>
                                <a:lnTo>
                                  <a:pt x="759917" y="85661"/>
                                </a:lnTo>
                                <a:lnTo>
                                  <a:pt x="766457" y="56159"/>
                                </a:lnTo>
                                <a:lnTo>
                                  <a:pt x="837311" y="56159"/>
                                </a:lnTo>
                                <a:lnTo>
                                  <a:pt x="843876" y="26644"/>
                                </a:lnTo>
                                <a:close/>
                              </a:path>
                              <a:path w="1470660" h="184150">
                                <a:moveTo>
                                  <a:pt x="1023620" y="0"/>
                                </a:moveTo>
                                <a:lnTo>
                                  <a:pt x="886053" y="0"/>
                                </a:lnTo>
                                <a:lnTo>
                                  <a:pt x="877608" y="34899"/>
                                </a:lnTo>
                                <a:lnTo>
                                  <a:pt x="925525" y="34899"/>
                                </a:lnTo>
                                <a:lnTo>
                                  <a:pt x="893749" y="179857"/>
                                </a:lnTo>
                                <a:lnTo>
                                  <a:pt x="937704" y="179857"/>
                                </a:lnTo>
                                <a:lnTo>
                                  <a:pt x="969492" y="34899"/>
                                </a:lnTo>
                                <a:lnTo>
                                  <a:pt x="1014933" y="34899"/>
                                </a:lnTo>
                                <a:lnTo>
                                  <a:pt x="1023620" y="0"/>
                                </a:lnTo>
                                <a:close/>
                              </a:path>
                              <a:path w="1470660" h="184150">
                                <a:moveTo>
                                  <a:pt x="1150734" y="26644"/>
                                </a:moveTo>
                                <a:lnTo>
                                  <a:pt x="1043266" y="26644"/>
                                </a:lnTo>
                                <a:lnTo>
                                  <a:pt x="1009218" y="179857"/>
                                </a:lnTo>
                                <a:lnTo>
                                  <a:pt x="1127683" y="179857"/>
                                </a:lnTo>
                                <a:lnTo>
                                  <a:pt x="1133805" y="150774"/>
                                </a:lnTo>
                                <a:lnTo>
                                  <a:pt x="1052372" y="150774"/>
                                </a:lnTo>
                                <a:lnTo>
                                  <a:pt x="1060615" y="113880"/>
                                </a:lnTo>
                                <a:lnTo>
                                  <a:pt x="1128941" y="113880"/>
                                </a:lnTo>
                                <a:lnTo>
                                  <a:pt x="1135075" y="85661"/>
                                </a:lnTo>
                                <a:lnTo>
                                  <a:pt x="1066774" y="85661"/>
                                </a:lnTo>
                                <a:lnTo>
                                  <a:pt x="1073315" y="56159"/>
                                </a:lnTo>
                                <a:lnTo>
                                  <a:pt x="1144168" y="56159"/>
                                </a:lnTo>
                                <a:lnTo>
                                  <a:pt x="1150734" y="26644"/>
                                </a:lnTo>
                                <a:close/>
                              </a:path>
                              <a:path w="1470660" h="184150">
                                <a:moveTo>
                                  <a:pt x="1304290" y="66141"/>
                                </a:moveTo>
                                <a:lnTo>
                                  <a:pt x="1281671" y="34556"/>
                                </a:lnTo>
                                <a:lnTo>
                                  <a:pt x="1240828" y="22745"/>
                                </a:lnTo>
                                <a:lnTo>
                                  <a:pt x="1204849" y="31115"/>
                                </a:lnTo>
                                <a:lnTo>
                                  <a:pt x="1179525" y="52565"/>
                                </a:lnTo>
                                <a:lnTo>
                                  <a:pt x="1164551" y="81622"/>
                                </a:lnTo>
                                <a:lnTo>
                                  <a:pt x="1159624" y="112814"/>
                                </a:lnTo>
                                <a:lnTo>
                                  <a:pt x="1165809" y="145884"/>
                                </a:lnTo>
                                <a:lnTo>
                                  <a:pt x="1181747" y="167830"/>
                                </a:lnTo>
                                <a:lnTo>
                                  <a:pt x="1203426" y="180009"/>
                                </a:lnTo>
                                <a:lnTo>
                                  <a:pt x="1226883" y="183769"/>
                                </a:lnTo>
                                <a:lnTo>
                                  <a:pt x="1250340" y="179971"/>
                                </a:lnTo>
                                <a:lnTo>
                                  <a:pt x="1289697" y="147307"/>
                                </a:lnTo>
                                <a:lnTo>
                                  <a:pt x="1259903" y="128155"/>
                                </a:lnTo>
                                <a:lnTo>
                                  <a:pt x="1256271" y="134327"/>
                                </a:lnTo>
                                <a:lnTo>
                                  <a:pt x="1251686" y="140208"/>
                                </a:lnTo>
                                <a:lnTo>
                                  <a:pt x="1245717" y="145567"/>
                                </a:lnTo>
                                <a:lnTo>
                                  <a:pt x="1240409" y="149479"/>
                                </a:lnTo>
                                <a:lnTo>
                                  <a:pt x="1233868" y="152082"/>
                                </a:lnTo>
                                <a:lnTo>
                                  <a:pt x="1227518" y="152082"/>
                                </a:lnTo>
                                <a:lnTo>
                                  <a:pt x="1217637" y="149974"/>
                                </a:lnTo>
                                <a:lnTo>
                                  <a:pt x="1208493" y="143141"/>
                                </a:lnTo>
                                <a:lnTo>
                                  <a:pt x="1201775" y="130848"/>
                                </a:lnTo>
                                <a:lnTo>
                                  <a:pt x="1199172" y="112369"/>
                                </a:lnTo>
                                <a:lnTo>
                                  <a:pt x="1202118" y="91020"/>
                                </a:lnTo>
                                <a:lnTo>
                                  <a:pt x="1210589" y="71767"/>
                                </a:lnTo>
                                <a:lnTo>
                                  <a:pt x="1223962" y="57835"/>
                                </a:lnTo>
                                <a:lnTo>
                                  <a:pt x="1241679" y="52463"/>
                                </a:lnTo>
                                <a:lnTo>
                                  <a:pt x="1253693" y="55041"/>
                                </a:lnTo>
                                <a:lnTo>
                                  <a:pt x="1261529" y="61150"/>
                                </a:lnTo>
                                <a:lnTo>
                                  <a:pt x="1266151" y="68414"/>
                                </a:lnTo>
                                <a:lnTo>
                                  <a:pt x="1268539" y="74396"/>
                                </a:lnTo>
                                <a:lnTo>
                                  <a:pt x="1304290" y="66141"/>
                                </a:lnTo>
                                <a:close/>
                              </a:path>
                              <a:path w="1470660" h="184150">
                                <a:moveTo>
                                  <a:pt x="1470558" y="26644"/>
                                </a:moveTo>
                                <a:lnTo>
                                  <a:pt x="1433322" y="26644"/>
                                </a:lnTo>
                                <a:lnTo>
                                  <a:pt x="1421053" y="82410"/>
                                </a:lnTo>
                                <a:lnTo>
                                  <a:pt x="1365631" y="82410"/>
                                </a:lnTo>
                                <a:lnTo>
                                  <a:pt x="1377886" y="26644"/>
                                </a:lnTo>
                                <a:lnTo>
                                  <a:pt x="1340891" y="26644"/>
                                </a:lnTo>
                                <a:lnTo>
                                  <a:pt x="1306817" y="179857"/>
                                </a:lnTo>
                                <a:lnTo>
                                  <a:pt x="1343837" y="179857"/>
                                </a:lnTo>
                                <a:lnTo>
                                  <a:pt x="1358861" y="111925"/>
                                </a:lnTo>
                                <a:lnTo>
                                  <a:pt x="1414500" y="111925"/>
                                </a:lnTo>
                                <a:lnTo>
                                  <a:pt x="1399489" y="179857"/>
                                </a:lnTo>
                                <a:lnTo>
                                  <a:pt x="1436700" y="179857"/>
                                </a:lnTo>
                                <a:lnTo>
                                  <a:pt x="1470558" y="26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图像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206" y="309245"/>
                            <a:ext cx="156413" cy="79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图形52"/>
                        <wps:cNvSpPr/>
                        <wps:spPr>
                          <a:xfrm>
                            <a:off x="843025" y="309245"/>
                            <a:ext cx="55244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79375">
                                <a:moveTo>
                                  <a:pt x="34302" y="0"/>
                                </a:moveTo>
                                <a:lnTo>
                                  <a:pt x="15379" y="0"/>
                                </a:lnTo>
                                <a:lnTo>
                                  <a:pt x="0" y="79082"/>
                                </a:lnTo>
                                <a:lnTo>
                                  <a:pt x="22390" y="79082"/>
                                </a:lnTo>
                                <a:lnTo>
                                  <a:pt x="36089" y="76821"/>
                                </a:lnTo>
                                <a:lnTo>
                                  <a:pt x="45078" y="71015"/>
                                </a:lnTo>
                                <a:lnTo>
                                  <a:pt x="45837" y="69799"/>
                                </a:lnTo>
                                <a:lnTo>
                                  <a:pt x="12014" y="69799"/>
                                </a:lnTo>
                                <a:lnTo>
                                  <a:pt x="17195" y="43053"/>
                                </a:lnTo>
                                <a:lnTo>
                                  <a:pt x="49387" y="43053"/>
                                </a:lnTo>
                                <a:lnTo>
                                  <a:pt x="48336" y="41579"/>
                                </a:lnTo>
                                <a:lnTo>
                                  <a:pt x="40411" y="38430"/>
                                </a:lnTo>
                                <a:lnTo>
                                  <a:pt x="40411" y="38188"/>
                                </a:lnTo>
                                <a:lnTo>
                                  <a:pt x="48336" y="35928"/>
                                </a:lnTo>
                                <a:lnTo>
                                  <a:pt x="50559" y="33769"/>
                                </a:lnTo>
                                <a:lnTo>
                                  <a:pt x="18935" y="33769"/>
                                </a:lnTo>
                                <a:lnTo>
                                  <a:pt x="23604" y="9906"/>
                                </a:lnTo>
                                <a:lnTo>
                                  <a:pt x="23723" y="9296"/>
                                </a:lnTo>
                                <a:lnTo>
                                  <a:pt x="52969" y="9296"/>
                                </a:lnTo>
                                <a:lnTo>
                                  <a:pt x="49139" y="4186"/>
                                </a:lnTo>
                                <a:lnTo>
                                  <a:pt x="42599" y="992"/>
                                </a:lnTo>
                                <a:lnTo>
                                  <a:pt x="34302" y="0"/>
                                </a:lnTo>
                                <a:close/>
                              </a:path>
                              <a:path w="55244" h="79375">
                                <a:moveTo>
                                  <a:pt x="49387" y="43053"/>
                                </a:moveTo>
                                <a:lnTo>
                                  <a:pt x="33604" y="43053"/>
                                </a:lnTo>
                                <a:lnTo>
                                  <a:pt x="40614" y="45313"/>
                                </a:lnTo>
                                <a:lnTo>
                                  <a:pt x="40728" y="54152"/>
                                </a:lnTo>
                                <a:lnTo>
                                  <a:pt x="40817" y="66725"/>
                                </a:lnTo>
                                <a:lnTo>
                                  <a:pt x="31254" y="69799"/>
                                </a:lnTo>
                                <a:lnTo>
                                  <a:pt x="45837" y="69799"/>
                                </a:lnTo>
                                <a:lnTo>
                                  <a:pt x="50000" y="63127"/>
                                </a:lnTo>
                                <a:lnTo>
                                  <a:pt x="51498" y="54622"/>
                                </a:lnTo>
                                <a:lnTo>
                                  <a:pt x="51498" y="46012"/>
                                </a:lnTo>
                                <a:lnTo>
                                  <a:pt x="49387" y="43053"/>
                                </a:lnTo>
                                <a:close/>
                              </a:path>
                              <a:path w="55244" h="79375">
                                <a:moveTo>
                                  <a:pt x="52969" y="9296"/>
                                </a:moveTo>
                                <a:lnTo>
                                  <a:pt x="37350" y="9296"/>
                                </a:lnTo>
                                <a:lnTo>
                                  <a:pt x="44691" y="10668"/>
                                </a:lnTo>
                                <a:lnTo>
                                  <a:pt x="44767" y="18478"/>
                                </a:lnTo>
                                <a:lnTo>
                                  <a:pt x="44881" y="30149"/>
                                </a:lnTo>
                                <a:lnTo>
                                  <a:pt x="35623" y="33769"/>
                                </a:lnTo>
                                <a:lnTo>
                                  <a:pt x="50559" y="33769"/>
                                </a:lnTo>
                                <a:lnTo>
                                  <a:pt x="54965" y="29489"/>
                                </a:lnTo>
                                <a:lnTo>
                                  <a:pt x="54965" y="18478"/>
                                </a:lnTo>
                                <a:lnTo>
                                  <a:pt x="53426" y="9906"/>
                                </a:lnTo>
                                <a:lnTo>
                                  <a:pt x="52969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图像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727" y="309232"/>
                            <a:ext cx="236715" cy="80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图像5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5039" y="309245"/>
                            <a:ext cx="277710" cy="79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图形55"/>
                        <wps:cNvSpPr/>
                        <wps:spPr>
                          <a:xfrm>
                            <a:off x="1534960" y="309245"/>
                            <a:ext cx="4191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79375">
                                <a:moveTo>
                                  <a:pt x="25653" y="0"/>
                                </a:moveTo>
                                <a:lnTo>
                                  <a:pt x="15341" y="0"/>
                                </a:lnTo>
                                <a:lnTo>
                                  <a:pt x="0" y="79082"/>
                                </a:lnTo>
                                <a:lnTo>
                                  <a:pt x="39890" y="79082"/>
                                </a:lnTo>
                                <a:lnTo>
                                  <a:pt x="41706" y="69100"/>
                                </a:lnTo>
                                <a:lnTo>
                                  <a:pt x="12191" y="69100"/>
                                </a:lnTo>
                                <a:lnTo>
                                  <a:pt x="25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图像5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7113" y="307886"/>
                            <a:ext cx="427227" cy="81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图形57"/>
                        <wps:cNvSpPr/>
                        <wps:spPr>
                          <a:xfrm>
                            <a:off x="184175" y="0"/>
                            <a:ext cx="31940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55270">
                                <a:moveTo>
                                  <a:pt x="119418" y="0"/>
                                </a:moveTo>
                                <a:lnTo>
                                  <a:pt x="0" y="150368"/>
                                </a:lnTo>
                                <a:lnTo>
                                  <a:pt x="119418" y="150368"/>
                                </a:lnTo>
                                <a:lnTo>
                                  <a:pt x="202768" y="255016"/>
                                </a:lnTo>
                                <a:lnTo>
                                  <a:pt x="319252" y="255016"/>
                                </a:lnTo>
                                <a:lnTo>
                                  <a:pt x="119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5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图形58"/>
                        <wps:cNvSpPr/>
                        <wps:spPr>
                          <a:xfrm>
                            <a:off x="0" y="181533"/>
                            <a:ext cx="60833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207645">
                                <a:moveTo>
                                  <a:pt x="278396" y="0"/>
                                </a:moveTo>
                                <a:lnTo>
                                  <a:pt x="164185" y="0"/>
                                </a:lnTo>
                                <a:lnTo>
                                  <a:pt x="0" y="207048"/>
                                </a:lnTo>
                                <a:lnTo>
                                  <a:pt x="607898" y="207048"/>
                                </a:lnTo>
                                <a:lnTo>
                                  <a:pt x="527469" y="104648"/>
                                </a:lnTo>
                                <a:lnTo>
                                  <a:pt x="361810" y="104648"/>
                                </a:lnTo>
                                <a:lnTo>
                                  <a:pt x="27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1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图形59"/>
                        <wps:cNvSpPr/>
                        <wps:spPr>
                          <a:xfrm>
                            <a:off x="568667" y="256768"/>
                            <a:ext cx="145669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27305">
                                <a:moveTo>
                                  <a:pt x="145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50"/>
                                </a:lnTo>
                                <a:lnTo>
                                  <a:pt x="1456080" y="27050"/>
                                </a:lnTo>
                                <a:lnTo>
                                  <a:pt x="145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rFonts w:ascii="Arial"/>
          <w:sz w:val="10"/>
        </w:rPr>
      </w:pPr>
    </w:p>
    <w:sectPr>
      <w:type w:val="continuous"/>
      <w:pgSz w:w="12240" w:h="15840"/>
      <w:pgMar w:top="380" w:bottom="28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25" w:hanging="361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5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"/>
      <w:lvlJc w:val="left"/>
      <w:pPr>
        <w:ind w:left="452" w:hanging="21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FFFFFF"/>
        <w:spacing w:val="0"/>
        <w:w w:val="105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6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8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4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6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2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8" w:hanging="21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60" w:hanging="361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99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5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Trebuchet MS" w:hAnsi="Trebuchet MS" w:cs="Trebuchet MS" w:eastAsia="Trebuchet MS"/>
    </w:rPr>
  </w:style>
  <w:style w:styleId="BodyText" w:type="paragraph">
    <w:name w:val="Body Text"/>
    <w:basedOn w:val="Normal"/>
    <w:uiPriority w:val="1"/>
    <w:qFormat/>
    <w:rPr>
      <w:rFonts w:ascii="Trebuchet MS" w:hAnsi="Trebuchet MS" w:cs="Trebuchet MS" w:eastAsia="Trebuchet MS"/>
      <w:sz w:val="18"/>
      <w:szCs w:val="18"/>
    </w:rPr>
  </w:style>
  <w:style w:styleId="Heading1" w:type="paragraph">
    <w:name w:val="Heading 1"/>
    <w:basedOn w:val="Normal"/>
    <w:uiPriority w:val="1"/>
    <w:qFormat/>
    <w:pPr>
      <w:ind w:left="259"/>
      <w:outlineLvl w:val="1"/>
    </w:pPr>
    <w:rPr>
      <w:rFonts w:ascii="Trebuchet MS" w:hAnsi="Trebuchet MS" w:cs="Trebuchet MS" w:eastAsia="Trebuchet MS"/>
      <w:b/>
      <w:bCs/>
      <w:sz w:val="28"/>
      <w:szCs w:val="28"/>
    </w:rPr>
  </w:style>
  <w:style w:styleId="Title" w:type="paragraph">
    <w:name w:val="Title"/>
    <w:basedOn w:val="Normal"/>
    <w:uiPriority w:val="1"/>
    <w:qFormat/>
    <w:pPr>
      <w:spacing w:before="11"/>
      <w:ind w:left="200"/>
    </w:pPr>
    <w:rPr>
      <w:rFonts w:ascii="Trebuchet MS" w:hAnsi="Trebuchet MS" w:cs="Trebuchet MS" w:eastAsia="Trebuchet MS"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26"/>
      <w:ind w:left="560" w:hanging="360"/>
    </w:pPr>
    <w:rPr>
      <w:rFonts w:ascii="Trebuchet MS" w:hAnsi="Trebuchet MS" w:cs="Trebuchet MS" w:eastAsia="Trebuchet MS"/>
    </w:rPr>
  </w:style>
  <w:style w:styleId="TableParagraph" w:type="paragraph">
    <w:name w:val="Table Paragraph"/>
    <w:basedOn w:val="Normal"/>
    <w:uiPriority w:val="1"/>
    <w:qFormat/>
    <w:pPr>
      <w:spacing w:before="68"/>
    </w:pPr>
    <w:rPr>
      <w:rFonts w:ascii="Trebuchet MS" w:hAnsi="Trebuchet MS" w:cs="Trebuchet MS" w:eastAsia="Trebuchet MS"/>
    </w:rPr>
  </w:style>
  <w:style w:type="paragraph" w:styleId="P68B1DB1-Normal1">
    <w:name w:val="P68B1DB1-Normal1"/>
    <w:basedOn w:val="Normal"/>
    <w:rPr>
      <w:color w:val="FFFFFF"/>
    </w:rPr>
  </w:style>
  <w:style w:type="paragraph" w:styleId="P68B1DB1-Title2">
    <w:name w:val="P68B1DB1-Title2"/>
    <w:basedOn w:val="Title"/>
    <w:rPr>
      <w:color w:val="FFFFFF"/>
      <w:w w:val="105"/>
    </w:rPr>
  </w:style>
  <w:style w:type="paragraph" w:styleId="P68B1DB1-Normal3">
    <w:name w:val="P68B1DB1-Normal3"/>
    <w:basedOn w:val="Normal"/>
    <w:rPr>
      <w:b/>
      <w:color w:val="231F20"/>
      <w:spacing w:val="-2"/>
      <w:sz w:val="15"/>
    </w:rPr>
  </w:style>
  <w:style w:type="paragraph" w:styleId="P68B1DB1-ListParagraph4">
    <w:name w:val="P68B1DB1-ListParagraph4"/>
    <w:basedOn w:val="ListParagraph"/>
    <w:rPr>
      <w:color w:val="231F20"/>
      <w:sz w:val="15"/>
    </w:rPr>
  </w:style>
  <w:style w:type="paragraph" w:styleId="P68B1DB1-ListParagraph5">
    <w:name w:val="P68B1DB1-ListParagraph5"/>
    <w:basedOn w:val="ListParagraph"/>
    <w:rPr>
      <w:color w:val="231F20"/>
      <w:w w:val="105"/>
      <w:sz w:val="15"/>
    </w:rPr>
  </w:style>
  <w:style w:type="paragraph" w:styleId="P68B1DB1-Normal6">
    <w:name w:val="P68B1DB1-Normal6"/>
    <w:basedOn w:val="Normal"/>
    <w:rPr>
      <w:b/>
      <w:color w:val="231F20"/>
      <w:spacing w:val="-2"/>
      <w:w w:val="105"/>
      <w:sz w:val="15"/>
    </w:rPr>
  </w:style>
  <w:style w:type="paragraph" w:styleId="P68B1DB1-ListParagraph7">
    <w:name w:val="P68B1DB1-ListParagraph7"/>
    <w:basedOn w:val="ListParagraph"/>
    <w:rPr>
      <w:color w:val="231F20"/>
      <w:spacing w:val="-2"/>
      <w:sz w:val="15"/>
    </w:rPr>
  </w:style>
  <w:style w:type="paragraph" w:styleId="P68B1DB1-BodyText8">
    <w:name w:val="P68B1DB1-BodyText8"/>
    <w:basedOn w:val="BodyText"/>
    <w:rPr>
      <w:color w:val="231F20"/>
    </w:rPr>
  </w:style>
  <w:style w:type="paragraph" w:styleId="P68B1DB1-Normal9">
    <w:name w:val="P68B1DB1-Normal9"/>
    <w:basedOn w:val="Normal"/>
    <w:rPr>
      <w:b/>
      <w:color w:val="231F20"/>
      <w:sz w:val="21"/>
      <w:u w:val="thick" w:color="214164"/>
    </w:rPr>
  </w:style>
  <w:style w:type="paragraph" w:styleId="P68B1DB1-Normal10">
    <w:name w:val="P68B1DB1-Normal10"/>
    <w:basedOn w:val="Normal"/>
    <w:rPr>
      <w:b/>
      <w:color w:val="231F20"/>
      <w:sz w:val="18"/>
    </w:rPr>
  </w:style>
  <w:style w:type="paragraph" w:styleId="P68B1DB1-Normal11">
    <w:name w:val="P68B1DB1-Normal11"/>
    <w:basedOn w:val="Normal"/>
    <w:rPr>
      <w:color w:val="231F20"/>
      <w:sz w:val="17"/>
    </w:rPr>
  </w:style>
  <w:style w:type="paragraph" w:styleId="P68B1DB1-Normal12">
    <w:name w:val="P68B1DB1-Normal12"/>
    <w:basedOn w:val="Normal"/>
    <w:rPr>
      <w:color w:val="231F20"/>
      <w:spacing w:val="-2"/>
      <w:sz w:val="17"/>
    </w:rPr>
  </w:style>
  <w:style w:type="paragraph" w:styleId="P68B1DB1-Normal13">
    <w:name w:val="P68B1DB1-Normal13"/>
    <w:basedOn w:val="Normal"/>
    <w:rPr>
      <w:b/>
      <w:color w:val="231F20"/>
      <w:spacing w:val="-5"/>
      <w:sz w:val="16"/>
    </w:rPr>
  </w:style>
  <w:style w:type="paragraph" w:styleId="P68B1DB1-ListParagraph14">
    <w:name w:val="P68B1DB1-ListParagraph14"/>
    <w:basedOn w:val="ListParagraph"/>
    <w:rPr>
      <w:sz w:val="14"/>
    </w:rPr>
  </w:style>
  <w:style w:type="paragraph" w:styleId="P68B1DB1-ListParagraph15">
    <w:name w:val="P68B1DB1-ListParagraph15"/>
    <w:basedOn w:val="ListParagraph"/>
    <w:rPr>
      <w:color w:val="231F20"/>
      <w:sz w:val="14"/>
    </w:rPr>
  </w:style>
  <w:style w:type="paragraph" w:styleId="P68B1DB1-ListParagraph16">
    <w:name w:val="P68B1DB1-ListParagraph16"/>
    <w:basedOn w:val="ListParagraph"/>
    <w:rPr>
      <w:color w:val="231F20"/>
      <w:spacing w:val="-2"/>
      <w:sz w:val="14"/>
    </w:rPr>
  </w:style>
  <w:style w:type="paragraph" w:styleId="P68B1DB1-Normal17">
    <w:name w:val="P68B1DB1-Normal17"/>
    <w:basedOn w:val="Normal"/>
    <w:rPr>
      <w:b/>
      <w:color w:val="FFFFFF"/>
      <w:spacing w:val="-10"/>
      <w:w w:val="115"/>
      <w:sz w:val="14"/>
    </w:rPr>
  </w:style>
  <w:style w:type="paragraph" w:styleId="P68B1DB1-Normal18">
    <w:name w:val="P68B1DB1-Normal18"/>
    <w:basedOn w:val="Normal"/>
    <w:rPr>
      <w:b/>
      <w:color w:val="FFFFFF"/>
      <w:spacing w:val="-10"/>
      <w:w w:val="105"/>
      <w:sz w:val="14"/>
    </w:rPr>
  </w:style>
  <w:style w:type="paragraph" w:styleId="P68B1DB1-Normal19">
    <w:name w:val="P68B1DB1-Normal19"/>
    <w:basedOn w:val="Normal"/>
    <w:rPr>
      <w:b/>
      <w:color w:val="FFFFFF"/>
      <w:spacing w:val="-10"/>
      <w:w w:val="110"/>
      <w:sz w:val="14"/>
    </w:rPr>
  </w:style>
  <w:style w:type="paragraph" w:styleId="P68B1DB1-Heading120">
    <w:name w:val="P68B1DB1-Heading120"/>
    <w:basedOn w:val="Heading1"/>
    <w:rPr>
      <w:color w:val="231F20"/>
    </w:rPr>
  </w:style>
  <w:style w:type="paragraph" w:styleId="P68B1DB1-TableParagraph21">
    <w:name w:val="P68B1DB1-TableParagraph21"/>
    <w:basedOn w:val="TableParagraph"/>
    <w:rPr>
      <w:b/>
      <w:color w:val="231F20"/>
      <w:sz w:val="16"/>
      <w:u w:val="single" w:color="231F20"/>
    </w:rPr>
  </w:style>
  <w:style w:type="paragraph" w:styleId="P68B1DB1-TableParagraph22">
    <w:name w:val="P68B1DB1-TableParagraph22"/>
    <w:basedOn w:val="TableParagraph"/>
    <w:rPr>
      <w:b/>
      <w:color w:val="231F20"/>
      <w:sz w:val="16"/>
    </w:rPr>
  </w:style>
  <w:style w:type="paragraph" w:styleId="P68B1DB1-TableParagraph23">
    <w:name w:val="P68B1DB1-TableParagraph23"/>
    <w:basedOn w:val="TableParagraph"/>
    <w:rPr>
      <w:color w:val="231F20"/>
      <w:sz w:val="16"/>
    </w:rPr>
  </w:style>
  <w:style w:type="paragraph" w:styleId="P68B1DB1-TableParagraph24">
    <w:name w:val="P68B1DB1-TableParagraph24"/>
    <w:basedOn w:val="TableParagraph"/>
    <w:rPr>
      <w:color w:val="231F20"/>
      <w:w w:val="105"/>
      <w:sz w:val="16"/>
    </w:rPr>
  </w:style>
  <w:style w:type="paragraph" w:styleId="P68B1DB1-TableParagraph25">
    <w:name w:val="P68B1DB1-TableParagraph25"/>
    <w:basedOn w:val="TableParagraph"/>
    <w:rPr>
      <w:color w:val="231F20"/>
      <w:w w:val="90"/>
      <w:sz w:val="16"/>
    </w:rPr>
  </w:style>
  <w:style w:type="paragraph" w:styleId="P68B1DB1-TableParagraph26">
    <w:name w:val="P68B1DB1-TableParagraph26"/>
    <w:basedOn w:val="TableParagraph"/>
    <w:rPr>
      <w:b/>
      <w:color w:val="231F20"/>
      <w:w w:val="105"/>
      <w:sz w:val="16"/>
    </w:rPr>
  </w:style>
  <w:style w:type="paragraph" w:styleId="P68B1DB1-TableParagraph27">
    <w:name w:val="P68B1DB1-TableParagraph27"/>
    <w:basedOn w:val="TableParagraph"/>
    <w:rPr>
      <w:b/>
      <w:color w:val="231F20"/>
      <w:spacing w:val="-2"/>
      <w:sz w:val="16"/>
    </w:rPr>
  </w:style>
  <w:style w:type="paragraph" w:styleId="P68B1DB1-TableParagraph28">
    <w:name w:val="P68B1DB1-TableParagraph28"/>
    <w:basedOn w:val="TableParagraph"/>
    <w:rPr>
      <w:b/>
      <w:color w:val="231F20"/>
      <w:spacing w:val="-2"/>
      <w:sz w:val="16"/>
      <w:u w:val="single" w:color="231F20"/>
    </w:rPr>
  </w:style>
  <w:style w:type="paragraph" w:styleId="P68B1DB1-TableParagraph29">
    <w:name w:val="P68B1DB1-TableParagraph29"/>
    <w:basedOn w:val="TableParagraph"/>
    <w:rPr>
      <w:b/>
      <w:color w:val="231F20"/>
      <w:w w:val="105"/>
      <w:sz w:val="16"/>
      <w:u w:val="single" w:color="231F20"/>
    </w:rPr>
  </w:style>
  <w:style w:type="paragraph" w:styleId="P68B1DB1-TableParagraph30">
    <w:name w:val="P68B1DB1-TableParagraph30"/>
    <w:basedOn w:val="TableParagraph"/>
    <w:rPr>
      <w:b/>
      <w:color w:val="231F20"/>
      <w:spacing w:val="-10"/>
      <w:w w:val="65"/>
      <w:sz w:val="16"/>
    </w:rPr>
  </w:style>
  <w:style w:type="paragraph" w:styleId="P68B1DB1-TableParagraph31">
    <w:name w:val="P68B1DB1-TableParagraph31"/>
    <w:basedOn w:val="TableParagraph"/>
    <w:rPr>
      <w:b/>
      <w:color w:val="231F20"/>
      <w:spacing w:val="-10"/>
      <w:w w:val="105"/>
      <w:sz w:val="16"/>
    </w:rPr>
  </w:style>
  <w:style w:type="paragraph" w:styleId="P68B1DB1-TableParagraph32">
    <w:name w:val="P68B1DB1-TableParagraph32"/>
    <w:basedOn w:val="TableParagraph"/>
    <w:rPr>
      <w:b/>
      <w:color w:val="231F20"/>
      <w:spacing w:val="-10"/>
      <w:sz w:val="16"/>
    </w:rPr>
  </w:style>
  <w:style w:type="paragraph" w:styleId="P68B1DB1-TableParagraph33">
    <w:name w:val="P68B1DB1-TableParagraph33"/>
    <w:basedOn w:val="TableParagraph"/>
    <w:rPr>
      <w:b/>
      <w:color w:val="231F20"/>
      <w:spacing w:val="-10"/>
      <w:w w:val="110"/>
      <w:sz w:val="16"/>
    </w:rPr>
  </w:style>
  <w:style w:type="paragraph" w:styleId="P68B1DB1-TableParagraph34">
    <w:name w:val="P68B1DB1-TableParagraph34"/>
    <w:basedOn w:val="TableParagraph"/>
    <w:rPr>
      <w:b/>
      <w:color w:val="231F20"/>
      <w:spacing w:val="-10"/>
      <w:w w:val="115"/>
      <w:sz w:val="16"/>
    </w:rPr>
  </w:style>
  <w:style w:type="paragraph" w:styleId="P68B1DB1-TableParagraph35">
    <w:name w:val="P68B1DB1-TableParagraph35"/>
    <w:basedOn w:val="TableParagraph"/>
    <w:rPr>
      <w:b/>
      <w:color w:val="231F20"/>
      <w:spacing w:val="-2"/>
      <w:w w:val="105"/>
      <w:sz w:val="16"/>
    </w:rPr>
  </w:style>
  <w:style w:type="paragraph" w:styleId="P68B1DB1-TableParagraph36">
    <w:name w:val="P68B1DB1-TableParagraph36"/>
    <w:basedOn w:val="TableParagraph"/>
    <w:rPr>
      <w:color w:val="231F20"/>
      <w:w w:val="110"/>
      <w:sz w:val="16"/>
    </w:rPr>
  </w:style>
  <w:style w:type="paragraph" w:styleId="P68B1DB1-TableParagraph37">
    <w:name w:val="P68B1DB1-TableParagraph37"/>
    <w:basedOn w:val="TableParagraph"/>
    <w:rPr>
      <w:color w:val="231F20"/>
      <w:spacing w:val="-5"/>
      <w:w w:val="105"/>
      <w:sz w:val="16"/>
    </w:rPr>
  </w:style>
  <w:style w:type="paragraph" w:styleId="P68B1DB1-Normal38">
    <w:name w:val="P68B1DB1-Normal38"/>
    <w:basedOn w:val="Normal"/>
    <w:rPr>
      <w:rFonts w:ascii="Arial" w:hAnsi="Arial"/>
      <w:i/>
      <w:sz w:val="12"/>
    </w:rPr>
  </w:style>
  <w:style w:type="paragraph" w:styleId="P68B1DB1-Normal39">
    <w:name w:val="P68B1DB1-Normal39"/>
    <w:basedOn w:val="Normal"/>
    <w:rPr>
      <w:color w:val="231F20"/>
      <w:sz w:val="13"/>
    </w:rPr>
  </w:style>
  <w:style w:type="paragraph" w:styleId="P68B1DB1-Normal40">
    <w:name w:val="P68B1DB1-Normal40"/>
    <w:basedOn w:val="Normal"/>
    <w:rPr>
      <w:rFonts w:ascii="Arial"/>
      <w:i/>
      <w:color w:val="231F20"/>
      <w:sz w:val="12"/>
    </w:rPr>
  </w:style>
  <w:style w:type="paragraph" w:styleId="P68B1DB1-BodyText41">
    <w:name w:val="P68B1DB1-BodyText41"/>
    <w:basedOn w:val="BodyText"/>
    <w:rPr>
      <w:rFonts w:ascii="Arial"/>
      <w:sz w:val="2"/>
    </w:rPr>
  </w:style>
  <w:style w:type="paragraph" w:styleId="P68B1DB1-TableParagraph42">
    <w:name w:val="P68B1DB1-TableParagraph42"/>
    <w:basedOn w:val="TableParagraph"/>
    <w:rPr>
      <w:b/>
      <w:color w:val="FFFFFF"/>
      <w:spacing w:val="-2"/>
      <w:w w:val="110"/>
    </w:rPr>
  </w:style>
  <w:style w:type="paragraph" w:styleId="P68B1DB1-TableParagraph43">
    <w:name w:val="P68B1DB1-TableParagraph43"/>
    <w:basedOn w:val="TableParagraph"/>
    <w:rPr>
      <w:b/>
      <w:color w:val="FFFFFF"/>
      <w:spacing w:val="-2"/>
      <w:w w:val="105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hyperlink" Target="http://WWW.MADGETECH.COM/" TargetMode="External"/><Relationship Id="rId19" Type="http://schemas.openxmlformats.org/officeDocument/2006/relationships/hyperlink" Target="mailto:sales@eofirm.com" TargetMode="External"/><Relationship Id="rId20" Type="http://schemas.openxmlformats.org/officeDocument/2006/relationships/hyperlink" Target="http://www.eofirm.com/" TargetMode="External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2024-11-11T08:55:44Z</dcterms:created>
  <dcterms:modified xsi:type="dcterms:W3CDTF">2024-11-11T08:55:44Z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15.0</vt:lpwstr>
  </property>
</Properties>
</file>