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314" w:lineRule="auto" w:before="148"/>
        <w:ind w:left="720" w:right="195"/>
      </w:pPr>
      <w:r>
        <w:t xml:space="preserve">新的RTDTempX系列包括4、8、12和16通道基于RTD的温度数据记录器，读取速率高达4 Hz。</w:t>
      </w:r>
      <w:r>
        <w:t>改进包括消除</w:t>
      </w:r>
    </w:p>
    <w:p>
      <w:pPr>
        <w:pStyle w:val="P68B1DB1-BodyText1"/>
        <w:spacing w:line="314" w:lineRule="auto"/>
        <w:ind w:left="720" w:right="217"/>
      </w:pPr>
      <w:r>
        <w:t xml:space="preserve">接口电缆（使用标准USB-A到Micro USB），增加更多读数的内存和更快的下载速度。</w:t>
      </w:r>
    </w:p>
    <w:p>
      <w:pPr>
        <w:pStyle w:val="P68B1DB1-BodyText1"/>
        <w:spacing w:line="314" w:lineRule="auto" w:before="145"/>
        <w:ind w:left="720" w:right="821"/>
      </w:pPr>
      <w:r>
        <w:t>为了最大化内存容量，用户可以启用或禁用通道。</w:t>
      </w:r>
      <w:r>
        <w:t>为了易于识别，每个频道最多可以使用十位数的标题来命名</w:t>
      </w:r>
    </w:p>
    <w:p>
      <w:pPr>
        <w:pStyle w:val="P68B1DB1-BodyText1"/>
        <w:spacing w:line="314" w:lineRule="auto" w:before="144"/>
        <w:ind w:left="720" w:right="-10"/>
      </w:pPr>
      <w:r>
        <w:t>使用MadgeTech软件，启动、停止和下载RTDTempX系列数据记录仪非常简单。</w:t>
      </w:r>
      <w:r>
        <w:t>提供图形、表格和统计数据以供分析，并且可以使用工程单位功能以多个</w:t>
      </w:r>
      <w:r>
        <w:t>数据也可以自动导出到Excel®中进行进一步计算。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P68B1DB1-BodyText2"/>
        <w:spacing w:line="20" w:lineRule="exact"/>
        <w:ind w:left="715" w:right="-72"/>
        <w:rPr>
          <w:sz w:val="2"/>
        </w:rPr>
      </w:pPr>
      <w:r>
        <w:pict>
          <v:group style="width:354pt;height:.5pt;mso-position-horizontal-relative:char;mso-position-vertical-relative:line" coordorigin="0,0" coordsize="7080,10">
            <v:line style="position:absolute" from="0,5" to="7080,5" stroked="true" strokeweight=".5pt" strokecolor="#a93f53">
              <v:stroke dashstyle="solid"/>
            </v:line>
          </v:group>
        </w:pict>
      </w:r>
    </w:p>
    <w:p>
      <w:pPr>
        <w:spacing w:before="154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7.469223pt;width:274.1pt;height:191.45pt;mso-position-horizontal-relative:page;mso-position-vertical-relative:paragraph;z-index:15731712" coordorigin="706,749" coordsize="5482,3829">
            <v:shape style="position:absolute;left:710;top:754;width:5472;height:3814" type="#_x0000_t75" stroked="false">
              <v:imagedata r:id="rId5" o:title=""/>
            </v:shape>
            <v:rect style="position:absolute;left:710;top:754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P68B1DB1-BodyText3"/>
        <w:ind w:left="6434" w:right="-72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8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655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6.20035pt;width:68.25pt;height:57.65pt;mso-position-horizontal-relative:page;mso-position-vertical-relative:paragraph;z-index:15731200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e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d6c28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522314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49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30176" coordorigin="6436,320" coordsize="1365,1153">
            <v:shape style="position:absolute;left:6442;top:326;width:1351;height:1139" type="#_x0000_t75" stroked="false">
              <v:imagedata r:id="rId14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Heading1"/>
        <w:spacing w:before="136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110" w:after="0"/>
        <w:ind w:left="500" w:right="0" w:hanging="181"/>
        <w:jc w:val="left"/>
        <w:rPr>
          <w:sz w:val="20"/>
        </w:rPr>
      </w:pPr>
      <w:r>
        <w:t xml:space="preserve">±0.04 °C校准精度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实时操作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5" w:after="0"/>
        <w:ind w:left="500" w:right="0" w:hanging="181"/>
        <w:jc w:val="left"/>
        <w:rPr>
          <w:sz w:val="20"/>
        </w:rPr>
      </w:pPr>
      <w:r>
        <w:t xml:space="preserve">高达4 Hz的读取速率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76" w:lineRule="auto" w:before="36" w:after="0"/>
        <w:ind w:left="500" w:right="1051" w:hanging="180"/>
        <w:jc w:val="left"/>
        <w:rPr>
          <w:sz w:val="20"/>
        </w:rPr>
      </w:pPr>
      <w:r>
        <w:t>按钮或可编程启动时间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3" w:lineRule="exact" w:before="0" w:after="0"/>
        <w:ind w:left="500" w:right="0" w:hanging="181"/>
        <w:jc w:val="left"/>
        <w:rPr>
          <w:sz w:val="20"/>
        </w:rPr>
      </w:pPr>
      <w:r>
        <w:t>标题频道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包括校准证书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76" w:lineRule="auto" w:before="36" w:after="0"/>
        <w:ind w:left="500" w:right="1036" w:hanging="180"/>
        <w:jc w:val="left"/>
        <w:rPr>
          <w:sz w:val="20"/>
        </w:rPr>
      </w:pPr>
      <w:r>
        <w:t>外部电源或用户可更换电池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3" w:lineRule="exact" w:before="0" w:after="0"/>
        <w:ind w:left="500" w:right="0" w:hanging="181"/>
        <w:jc w:val="left"/>
        <w:rPr>
          <w:sz w:val="20"/>
        </w:rPr>
      </w:pPr>
      <w:r>
        <w:t>接受2、3和4线RTD</w:t>
      </w:r>
    </w:p>
    <w:p>
      <w:pPr>
        <w:pStyle w:val="BodyText"/>
        <w:rPr>
          <w:sz w:val="22"/>
        </w:rPr>
      </w:pPr>
    </w:p>
    <w:p>
      <w:pPr>
        <w:pStyle w:val="P68B1DB1-Heading15"/>
      </w:pPr>
      <w:r>
        <w:t>好处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110" w:after="0"/>
        <w:ind w:left="500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6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17"/>
      </w:pPr>
      <w:r>
        <w:t>应用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110" w:after="0"/>
        <w:ind w:left="500" w:right="0" w:hanging="181"/>
        <w:jc w:val="left"/>
        <w:rPr>
          <w:sz w:val="20"/>
        </w:rPr>
      </w:pPr>
      <w:r>
        <w:t>校准室监测</w:t>
      </w:r>
    </w:p>
    <w:p>
      <w:pPr>
        <w:pStyle w:val="P68B1DB1-ListParagraph6"/>
        <w:numPr>
          <w:ilvl w:val="0"/>
          <w:numId w:val="1"/>
        </w:numPr>
        <w:tabs>
          <w:tab w:pos="501" w:val="left" w:leader="none"/>
        </w:tabs>
        <w:spacing w:line="240" w:lineRule="auto" w:before="35" w:after="0"/>
        <w:ind w:left="500" w:right="0" w:hanging="181"/>
        <w:jc w:val="left"/>
        <w:rPr>
          <w:sz w:val="20"/>
        </w:rPr>
      </w:pPr>
      <w:r>
        <w:t>过程验证/确认</w:t>
      </w:r>
    </w:p>
    <w:p>
      <w:pPr>
        <w:pStyle w:val="P68B1DB1-ListParagraph6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仓库监控</w:t>
      </w:r>
    </w:p>
    <w:p>
      <w:pPr>
        <w:pStyle w:val="P68B1DB1-ListParagraph6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精密温度监测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HVAC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洁净室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医疗/制药</w:t>
      </w:r>
    </w:p>
    <w:p>
      <w:pPr>
        <w:pStyle w:val="P68B1DB1-ListParagraph6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博物馆监控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5" w:after="0"/>
        <w:ind w:left="500" w:right="0" w:hanging="181"/>
        <w:jc w:val="left"/>
        <w:rPr>
          <w:sz w:val="20"/>
        </w:rPr>
      </w:pPr>
      <w:r>
        <w:t>环境研究</w:t>
      </w:r>
    </w:p>
    <w:p>
      <w:pPr>
        <w:pStyle w:val="P68B1DB1-ListParagraph4"/>
        <w:numPr>
          <w:ilvl w:val="0"/>
          <w:numId w:val="1"/>
        </w:numPr>
        <w:tabs>
          <w:tab w:pos="501" w:val="left" w:leader="none"/>
        </w:tabs>
        <w:spacing w:line="240" w:lineRule="auto" w:before="36" w:after="0"/>
        <w:ind w:left="500" w:right="0" w:hanging="181"/>
        <w:jc w:val="left"/>
        <w:rPr>
          <w:sz w:val="20"/>
        </w:rPr>
      </w:pPr>
      <w:r>
        <w:t>更换昂贵的条形图记录仪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0" w:space="40"/>
            <w:col w:w="4400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2" w:lineRule="exact" w:before="1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4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4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4"/>
        <w:numPr>
          <w:ilvl w:val="1"/>
          <w:numId w:val="1"/>
        </w:numPr>
        <w:tabs>
          <w:tab w:pos="900" w:val="left" w:leader="none"/>
        </w:tabs>
        <w:spacing w:line="232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  <w:sz w:val="30"/>
        </w:rPr>
      </w:pPr>
    </w:p>
    <w:p>
      <w:pPr>
        <w:pStyle w:val="P68B1DB1-ListParagraph6"/>
        <w:numPr>
          <w:ilvl w:val="2"/>
          <w:numId w:val="1"/>
        </w:numPr>
        <w:tabs>
          <w:tab w:pos="1199" w:val="left" w:leader="none"/>
        </w:tabs>
        <w:spacing w:line="242" w:lineRule="exact" w:before="0" w:after="0"/>
        <w:ind w:left="1198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4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4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数据注释</w:t>
      </w:r>
    </w:p>
    <w:p>
      <w:pPr>
        <w:pStyle w:val="P68B1DB1-ListParagraph6"/>
        <w:numPr>
          <w:ilvl w:val="2"/>
          <w:numId w:val="1"/>
        </w:numPr>
        <w:tabs>
          <w:tab w:pos="1199" w:val="left" w:leader="none"/>
        </w:tabs>
        <w:spacing w:line="232" w:lineRule="exact" w:before="0" w:after="0"/>
        <w:ind w:left="1198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9"/>
        <w:rPr>
          <w:sz w:val="34"/>
        </w:rPr>
      </w:pPr>
      <w:r>
        <w:br w:type="column"/>
      </w:r>
    </w:p>
    <w:p>
      <w:pPr>
        <w:spacing w:before="1"/>
        <w:ind w:left="2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6.027637pt;width:68.25pt;height:57.65pt;mso-position-horizontal-relative:page;mso-position-vertical-relative:paragraph;z-index:15730688" coordorigin="6436,321" coordsize="1365,1153">
            <v:shape style="position:absolute;left:6442;top:327;width:1351;height:1138" type="#_x0000_t75" stroked="false">
              <v:imagedata r:id="rId15" o:title=""/>
            </v:shape>
            <v:rect style="position:absolute;left:6442;top:327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6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9664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19;top:1348;width:1577;height:1494" coordorigin="720,1348" coordsize="1577,1494" path="m1215,2096l827,1350,720,1350,1108,2096,720,2839,827,2839,1215,2096xm1375,2097l987,1350,880,1350,1268,2096,880,2839,987,2839,1375,2097xm1599,2839l1323,2311,1270,2414,1491,2839,1599,2839xm1599,1350l1491,1350,1272,1771,1326,1874,1599,1350xm1759,2839l1403,2158,1350,2260,1652,2839,1759,2839xm1759,1350l1651,1350,1352,1925,1406,2028,1759,1350xm2286,2345l2236,2345,2236,2482,2082,2482,2082,2360,2035,2360,2035,2482,1897,2482,1897,2351,1848,2351,1848,2536,2286,2536,2286,2345xm2286,2031l2080,2114,2078,2105,2075,2097,2073,2095,2064,2079,2056,2071,2047,2064,2047,2165,2047,2217,1894,2217,1894,2157,1895,2149,1900,2132,1904,2124,1915,2111,1923,2105,1933,2101,1942,2097,1954,2095,1969,2095,1987,2096,2002,2100,2016,2106,2027,2114,2036,2125,2042,2137,2046,2150,2047,2165,2047,2064,2038,2056,2027,2051,2013,2046,2003,2043,1992,2041,1980,2039,1967,2039,1952,2040,1937,2041,1924,2044,1912,2048,1901,2053,1891,2059,1883,2066,1875,2074,1868,2082,1863,2091,1858,2101,1854,2112,1851,2123,1849,2134,1848,2145,1848,2157,1848,2272,2286,2272,2286,2217,2090,2217,2090,2166,2227,2114,2286,2091,2286,2031xm2286,1910l1848,1910,1848,1966,2286,1966,2286,1910xm2286,1621l2236,1621,2236,1759,2082,1759,2082,1636,2035,1636,2035,1759,1897,1759,1897,1627,1848,1627,1848,1813,2286,1813,2286,1621xm2296,2730l2296,2718,2294,2706,2291,2694,2288,2683,2283,2673,2277,2663,2270,2654,2263,2646,2254,2638,2245,2631,2234,2625,2223,2620,2211,2616,2198,2613,2184,2612,2169,2611,2157,2612,2144,2613,2133,2616,2123,2619,2113,2624,2104,2629,2095,2635,2088,2642,2078,2651,2069,2661,2055,2683,2048,2695,2038,2715,2033,2724,2023,2740,2017,2747,2004,2759,1997,2763,1981,2770,1971,2772,1947,2772,1937,2770,1918,2763,1911,2758,1899,2745,1895,2738,1889,2723,1888,2715,1888,2707,1890,2689,1896,2672,1905,2657,1919,2644,1879,2610,1869,2619,1861,2629,1854,2640,1848,2652,1843,2665,1840,2679,1838,2694,1837,2709,1838,2720,1839,2731,1841,2742,1845,2752,1849,2762,1854,2772,1860,2781,1867,2790,1876,2798,1885,2805,1895,2811,1906,2816,1919,2821,1932,2824,1946,2826,1961,2826,1974,2826,1986,2824,1997,2822,2008,2819,2021,2814,2032,2808,2051,2791,2059,2782,2074,2761,2080,2749,2091,2727,2096,2718,2107,2701,2113,2694,2127,2680,2135,2675,2152,2668,2161,2666,2173,2666,2189,2667,2204,2670,2216,2676,2226,2684,2234,2693,2240,2704,2244,2716,2245,2730,2244,2741,2242,2751,2239,2762,2234,2773,2229,2783,2222,2793,2214,2801,2205,2809,2246,2842,2256,2832,2266,2821,2275,2808,2282,2794,2288,2778,2293,2763,2295,2746,2296,2730xm2296,1468l2296,1455,2294,1443,2291,1432,2288,1421,2283,1410,2277,1401,2270,1392,2263,1383,2254,1376,2245,1369,2234,1363,2223,1358,2211,1354,2198,1351,2184,1349,2169,1349,2157,1349,2144,1351,2133,1354,2123,1357,2113,1362,2104,1367,2095,1373,2088,1379,2078,1388,2069,1399,2055,1421,2048,1432,2038,1453,2033,1462,2023,1477,2017,1484,2004,1496,1997,1501,1981,1508,1971,1510,1947,1510,1937,1508,1918,1500,1911,1496,1899,1483,1895,1476,1889,1461,1888,1453,1888,1445,1890,1426,1896,1409,1905,1395,1919,1382,1879,1348,1869,1357,1861,1367,1854,1378,1848,1390,1843,1403,1840,1417,1838,1432,1837,1447,1838,1458,1839,1469,1841,1479,1845,1490,1849,1500,1854,1510,1860,1519,1867,1528,1876,1535,1885,1542,1895,1549,1906,1554,1919,1558,1932,1561,1946,1563,1961,1564,1974,1563,1986,1562,1997,1560,2008,1557,2021,1552,2032,1545,2051,1529,2059,1519,2074,1498,2080,1487,2091,1465,2096,1456,2107,1439,2113,1431,2127,1418,2135,1413,2152,1405,2161,1403,2173,1403,2189,1405,2204,1408,2216,1414,2226,1422,2234,1431,2240,1442,2244,1454,2245,1468,2244,1478,2242,1489,2239,1500,2234,1511,2229,1521,2222,1530,2214,1539,2205,1547,2246,1579,2256,1570,2266,1558,2275,1546,2282,1531,2288,1516,2293,1500,2295,1484,2296,1468xe" filled="true" fillcolor="#ffffff" stroked="false">
              <v:path arrowok="t"/>
              <v:fill type="solid"/>
            </v:shape>
            <v:shape style="position:absolute;left:7946;top:1164;width:3917;height:2609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ahoma"/>
                        <w:sz w:val="110"/>
                      </w:rPr>
                    </w:pPr>
                  </w:p>
                  <w:p>
                    <w:pPr>
                      <w:spacing w:line="706" w:lineRule="exact" w:before="0"/>
                      <w:ind w:left="2732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8"/>
                    </w:pPr>
                    <w:r>
                      <w:t>RTDTempX系列</w:t>
                    </w:r>
                  </w:p>
                  <w:p>
                    <w:pPr>
                      <w:spacing w:line="184" w:lineRule="auto" w:before="61"/>
                      <w:ind w:left="2732" w:right="5461" w:firstLine="0"/>
                      <w:jc w:val="left"/>
                      <w:rPr>
                        <w:sz w:val="36"/>
                      </w:rPr>
                      <w:pStyle w:val="P68B1DB1-Normal9"/>
                    </w:pPr>
                    <w:r>
                      <w:t>4、8、12和16通道RTD温度数据记录器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4"/>
        <w:numPr>
          <w:ilvl w:val="0"/>
          <w:numId w:val="2"/>
        </w:numPr>
        <w:tabs>
          <w:tab w:pos="779" w:val="left" w:leader="none"/>
        </w:tabs>
        <w:spacing w:line="240" w:lineRule="auto" w:before="6" w:after="0"/>
        <w:ind w:left="779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6"/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1"/>
      </w:pPr>
      <w:r>
        <w:tab/>
      </w:r>
      <w:r>
        <w:rPr>
          <w:w w:val="95"/>
        </w:rPr>
        <w:t>RTDTempX系列</w:t>
      </w:r>
      <w:r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具体的保修补救限制适用。致电（603）456-2011或访问</w:t>
      </w:r>
      <w:r>
        <w:rPr>
          <w:b/>
          <w:color w:val="A93F53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4"/>
        <w:rPr>
          <w:sz w:val="21"/>
        </w:rPr>
      </w:pPr>
    </w:p>
    <w:p>
      <w:pPr>
        <w:tabs>
          <w:tab w:pos="5999" w:val="left" w:leader="none"/>
        </w:tabs>
        <w:spacing w:before="1" w:after="39"/>
        <w:ind w:left="722" w:right="0" w:firstLine="0"/>
        <w:jc w:val="left"/>
        <w:rPr>
          <w:b/>
          <w:sz w:val="20"/>
        </w:rPr>
      </w:pPr>
      <w:r>
        <w:pict>
          <v:shape style="position:absolute;margin-left:312.053986pt;margin-top:-2.548508pt;width:264.05pt;height:364.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每个通道1个，2个状态LED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4 Hz，每24小时读取1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 xml:space="preserve">包括9 V锂电池，</w:t>
                        </w:r>
                        <w:r>
                          <w:rPr>
                            <w:b/>
                          </w:rPr>
                          <w:t>用户可更换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典型18个月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日期和时间戳C、ºF、K、ºR; 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±1分钟/月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USB-A转micro USB电缆（含）; 460，800波特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244" w:lineRule="auto"/>
                          <w:ind w:left="79" w:right="388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4" w:lineRule="auto"/>
                          <w:ind w:left="79" w:right="678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4" w:lineRule="auto"/>
                          <w:ind w:right="753"/>
                          <w:rPr>
                            <w:sz w:val="16"/>
                          </w:rPr>
                        </w:pPr>
                        <w:r>
                          <w:t>标准软件版本4.2.19.0或更高版本安全软件版本4.2.18.0或更高版本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244" w:lineRule="auto"/>
                          <w:ind w:left="79" w:right="714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-20 ºC至+60 ºC（-4 ºF至+140 ºF），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16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P68B1DB1-TableParagraph16"/>
                          <w:spacing w:before="0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4通道：2.70英寸x 7.25英寸x 1.22英寸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(65.6</w:t>
                        </w:r>
                        <w:r>
                          <w:t>184.2毫米x31.0毫米）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8通道：2.70英寸x 7.25英寸x 1.22英寸</w:t>
                        </w:r>
                      </w:p>
                      <w:p>
                        <w:pPr>
                          <w:pStyle w:val="P68B1DB1-TableParagraph15"/>
                          <w:spacing w:before="4"/>
                          <w:rPr>
                            <w:sz w:val="16"/>
                          </w:rPr>
                        </w:pPr>
                        <w:r>
                          <w:t>(65.6</w:t>
                        </w:r>
                        <w:r>
                          <w:rPr>
                            <w:spacing w:val="-15"/>
                          </w:rPr>
                          <w:t>184.2毫米x31.0毫米）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12通道：2.70英寸x 7.25英寸x 1.68英寸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(65.6</w:t>
                        </w:r>
                        <w:r>
                          <w:t>184.2毫米x42.7毫米）</w:t>
                        </w:r>
                      </w:p>
                      <w:p>
                        <w:pPr>
                          <w:pStyle w:val="P68B1DB1-TableParagraph15"/>
                          <w:spacing w:before="4"/>
                          <w:rPr>
                            <w:sz w:val="16"/>
                          </w:rPr>
                        </w:pPr>
                        <w:r>
                          <w:t xml:space="preserve">16通道：2.70英寸x 7.25英寸x 2.14英寸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(65.6</w:t>
                        </w:r>
                        <w:r>
                          <w:t>184.2毫米x54.4毫米）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黑色阳极电镀铝</w:t>
                        </w:r>
                      </w:p>
                    </w:tc>
                  </w:tr>
                  <w:tr>
                    <w:trPr>
                      <w:trHeight w:val="8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12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4通道：13盎司（368克）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8通道：13盎司（368克）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12通道：20盎司（580克）</w:t>
                        </w:r>
                      </w:p>
                      <w:p>
                        <w:pPr>
                          <w:pStyle w:val="P68B1DB1-TableParagraph15"/>
                          <w:spacing w:before="4"/>
                          <w:rPr>
                            <w:sz w:val="16"/>
                          </w:rPr>
                        </w:pPr>
                        <w:r>
                          <w:t>16通道：28盎司（800克）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温度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6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P68B1DB1-TableParagraph17"/>
              <w:spacing w:before="0"/>
              <w:ind w:left="79"/>
              <w:rPr>
                <w:b/>
                <w:sz w:val="16"/>
              </w:rPr>
            </w:pPr>
            <w:r>
              <w:rPr>
                <w:spacing w:val="-1"/>
              </w:rPr>
              <w:t>温度</w:t>
            </w:r>
            <w:r>
              <w:t xml:space="preserve">范围 *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5"/>
              <w:rPr>
                <w:sz w:val="16"/>
              </w:rPr>
            </w:pPr>
            <w:r>
              <w:t xml:space="preserve">18.5 Ω至390.5 Ω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 xml:space="preserve">-200 ºC至+850 ºC（-328 ºF至+1562 ºF）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>（取决于探头）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line="244" w:lineRule="auto"/>
              <w:ind w:left="79" w:right="388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w w:val="105"/>
              </w:rPr>
              <w:t>分辨率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9"/>
              <w:rPr>
                <w:sz w:val="16"/>
              </w:rPr>
            </w:pPr>
            <w:r>
              <w:t xml:space="preserve">0.0001 Ω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 xml:space="preserve">0.001 °C（0.0018 °F）（取决于探头）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7"/>
              <w:spacing w:before="151"/>
              <w:ind w:left="79"/>
              <w:rPr>
                <w:b/>
                <w:sz w:val="16"/>
              </w:rPr>
            </w:pPr>
            <w:r>
              <w:rPr>
                <w:spacing w:val="-1"/>
              </w:rPr>
              <w:t>校准</w:t>
            </w:r>
            <w:r>
              <w:t xml:space="preserve">精度 **</w:t>
            </w:r>
          </w:p>
        </w:tc>
        <w:tc>
          <w:tcPr>
            <w:tcW w:w="3563" w:type="dxa"/>
          </w:tcPr>
          <w:p>
            <w:pPr>
              <w:pStyle w:val="P68B1DB1-TableParagraph15"/>
              <w:rPr>
                <w:sz w:val="16"/>
              </w:rPr>
            </w:pPr>
            <w:r>
              <w:t xml:space="preserve">±0.015 Ω @25 ºC（77 °F）环境温度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 xml:space="preserve">±0.04 °C（±0.072 °F）（取决于探头）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line="244" w:lineRule="auto"/>
              <w:ind w:left="79" w:right="329"/>
              <w:rPr>
                <w:b/>
                <w:sz w:val="16"/>
              </w:rPr>
            </w:pPr>
            <w:r>
              <w:t>规定精度范围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 xml:space="preserve">18.5 Ω至175.9 Ω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 xml:space="preserve">-200 °C至+200 °C（-328 °F至392 °F）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6"/>
              <w:ind w:left="79"/>
              <w:rPr>
                <w:b/>
                <w:sz w:val="16"/>
              </w:rPr>
            </w:pPr>
            <w:r>
              <w:t>输入连接</w:t>
            </w:r>
          </w:p>
        </w:tc>
        <w:tc>
          <w:tcPr>
            <w:tcW w:w="3563" w:type="dxa"/>
          </w:tcPr>
          <w:p>
            <w:pPr>
              <w:pStyle w:val="P68B1DB1-TableParagraph15"/>
              <w:rPr>
                <w:sz w:val="16"/>
              </w:rPr>
            </w:pPr>
            <w:r>
              <w:t xml:space="preserve">双螺钉端子; 2、3或4线接口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line="244" w:lineRule="auto"/>
              <w:ind w:left="79" w:right="388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w w:val="105"/>
              </w:rPr>
              <w:t>系数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5"/>
              <w:spacing w:before="151"/>
              <w:rPr>
                <w:sz w:val="16"/>
              </w:rPr>
            </w:pPr>
            <w:r>
              <w:t xml:space="preserve">2 ppm/°C典型值</w:t>
            </w:r>
          </w:p>
        </w:tc>
      </w:tr>
    </w:tbl>
    <w:p>
      <w:pPr>
        <w:tabs>
          <w:tab w:pos="5999" w:val="left" w:leader="none"/>
        </w:tabs>
        <w:spacing w:before="132" w:after="34"/>
        <w:ind w:left="722" w:right="0" w:firstLine="0"/>
        <w:jc w:val="left"/>
        <w:rPr>
          <w:b/>
          <w:sz w:val="20"/>
        </w:rPr>
        <w:pStyle w:val="P68B1DB1-Normal20"/>
      </w:pPr>
      <w:r>
        <w:rPr>
          <w:w w:val="105"/>
        </w:rPr>
        <w:t>一般</w:t>
      </w:r>
      <w: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687" w:hRule="atLeast"/>
        </w:trPr>
        <w:tc>
          <w:tcPr>
            <w:tcW w:w="1710" w:type="dxa"/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P68B1DB1-TableParagraph17"/>
              <w:spacing w:before="0"/>
              <w:ind w:left="79"/>
              <w:rPr>
                <w:b/>
                <w:sz w:val="16"/>
              </w:rPr>
            </w:pPr>
            <w:r>
              <w:t>启动模式</w:t>
            </w:r>
          </w:p>
        </w:tc>
        <w:tc>
          <w:tcPr>
            <w:tcW w:w="3563" w:type="dxa"/>
          </w:tcPr>
          <w:p>
            <w:pPr>
              <w:pStyle w:val="P68B1DB1-TableParagraph15"/>
              <w:spacing w:line="244" w:lineRule="auto"/>
              <w:ind w:right="156"/>
              <w:rPr>
                <w:sz w:val="16"/>
              </w:rPr>
            </w:pPr>
            <w:r>
              <w:t>软件可编程立即启动或延迟启动长达六个月提前，可编程的软件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before="151"/>
              <w:ind w:left="79"/>
              <w:rPr>
                <w:b/>
                <w:sz w:val="16"/>
              </w:rPr>
            </w:pPr>
            <w:r>
              <w:t>实时记录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5"/>
              <w:spacing w:line="244" w:lineRule="auto"/>
              <w:ind w:right="207"/>
              <w:rPr>
                <w:sz w:val="16"/>
              </w:rPr>
            </w:pPr>
            <w:r>
              <w:t>可与PC机配合使用，实时监控和记录数据</w:t>
            </w:r>
          </w:p>
        </w:tc>
      </w:tr>
      <w:tr>
        <w:trPr>
          <w:trHeight w:val="887" w:hRule="atLeast"/>
        </w:trPr>
        <w:tc>
          <w:tcPr>
            <w:tcW w:w="1710" w:type="dxa"/>
          </w:tcPr>
          <w:p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>
            <w:pPr>
              <w:pStyle w:val="P68B1DB1-TableParagraph17"/>
              <w:spacing w:before="0"/>
              <w:ind w:left="79"/>
              <w:rPr>
                <w:b/>
                <w:sz w:val="16"/>
              </w:rPr>
            </w:pPr>
            <w:r>
              <w:t>存储器</w:t>
            </w:r>
          </w:p>
        </w:tc>
        <w:tc>
          <w:tcPr>
            <w:tcW w:w="3563" w:type="dxa"/>
          </w:tcPr>
          <w:p>
            <w:pPr>
              <w:pStyle w:val="P68B1DB1-TableParagraph15"/>
              <w:rPr>
                <w:sz w:val="16"/>
              </w:rPr>
            </w:pPr>
            <w:r>
              <w:t>4通道：698，709个读数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>8通道：349，354个读数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>12通道：232，903个读数</w:t>
            </w:r>
          </w:p>
          <w:p>
            <w:pPr>
              <w:pStyle w:val="P68B1DB1-TableParagraph15"/>
              <w:spacing w:before="4"/>
              <w:rPr>
                <w:sz w:val="16"/>
              </w:rPr>
            </w:pPr>
            <w:r>
              <w:t>16通道：174，677个读数</w:t>
            </w:r>
          </w:p>
        </w:tc>
      </w:tr>
    </w:tbl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pgSz w:w="12240" w:h="15840"/>
          <w:pgMar w:top="300" w:bottom="0" w:left="0" w:right="0"/>
        </w:sectPr>
      </w:pPr>
    </w:p>
    <w:p>
      <w:pPr>
        <w:spacing w:line="244" w:lineRule="auto" w:before="73"/>
        <w:ind w:left="785" w:right="1" w:hanging="64"/>
        <w:jc w:val="left"/>
        <w:rPr>
          <w:sz w:val="16"/>
        </w:rPr>
        <w:pStyle w:val="P68B1DB1-Normal21"/>
      </w:pPr>
      <w:r>
        <w:t xml:space="preserve">* 温度规格基于符合IEC 751（1983）和ITS-90的理想100 Ω Pt RTD， 5000 Ω FSR（精度基于36英寸引线RTD，</w:t>
      </w:r>
    </w:p>
    <w:p>
      <w:pPr>
        <w:spacing w:before="2"/>
        <w:ind w:left="785" w:right="0" w:firstLine="0"/>
        <w:jc w:val="left"/>
        <w:rPr>
          <w:sz w:val="16"/>
        </w:rPr>
        <w:pStyle w:val="P68B1DB1-Normal21"/>
      </w:pPr>
      <w:r>
        <w:t>4线配置）</w:t>
      </w:r>
    </w:p>
    <w:p>
      <w:pPr>
        <w:spacing w:line="244" w:lineRule="auto" w:before="94"/>
        <w:ind w:left="848" w:right="237" w:hanging="127"/>
        <w:jc w:val="left"/>
        <w:rPr>
          <w:sz w:val="16"/>
        </w:rPr>
        <w:pStyle w:val="P68B1DB1-Normal21"/>
      </w:pPr>
      <w:r>
        <w:t xml:space="preserve">** 校准精度基于0 Ω至200 Ω范围的标准MadgeTech校准。</w:t>
      </w:r>
    </w:p>
    <w:p>
      <w:pPr>
        <w:spacing w:line="244" w:lineRule="auto" w:before="92"/>
        <w:ind w:left="722" w:right="-9" w:firstLine="0"/>
        <w:jc w:val="left"/>
        <w:rPr>
          <w:sz w:val="16"/>
        </w:rPr>
        <w:pStyle w:val="P68B1DB1-Normal21"/>
      </w:pPr>
      <w:r>
        <w:t>警告：注意极性说明。不要将电线连接到错误的端子上。</w:t>
      </w:r>
      <w:r>
        <w:t xml:space="preserve">建议使用100 Ω、2线或4线RTD探头，以获得最准确的性能。</w:t>
      </w:r>
      <w:r>
        <w:t xml:space="preserve">大多数100 Ω，3线RTD探头都可以工作，但MadgeTech不能保证精度。</w:t>
      </w:r>
      <w:r>
        <w:t xml:space="preserve">要确定3线RTD探头是否工作，两根相同颜色的导线之间的电阻应小于1 Ω。</w:t>
      </w:r>
      <w:r>
        <w:t>(Note：有关电阻的问题，请联系RTD探头的制造商。）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spacing w:line="244" w:lineRule="auto" w:before="0"/>
        <w:ind w:left="298" w:right="800" w:firstLine="0"/>
        <w:jc w:val="left"/>
        <w:rPr>
          <w:sz w:val="16"/>
        </w:rPr>
        <w:pStyle w:val="P68B1DB1-Normal22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如果</w:t>
      </w:r>
      <w:r>
        <w:rPr>
          <w:color w:val="231F20"/>
        </w:rPr>
        <w:t>电池被拆开、短路、充电、连接在一起、与旧电池或其他电池混合、暴露在火灾或高温下，电池可能会泄漏、燃烧或爆炸。立即丢弃用过的电池。</w:t>
      </w:r>
      <w:r>
        <w:rPr>
          <w:color w:val="231F20"/>
        </w:rPr>
        <w:t>放在儿童够不到的地方。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top="0" w:bottom="280" w:left="0" w:right="0"/>
          <w:cols w:num="2" w:equalWidth="0">
            <w:col w:w="5902" w:space="40"/>
            <w:col w:w="62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P68B1DB1-Heading17"/>
        <w:spacing w:before="292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6"/>
              <w:spacing w:before="70"/>
              <w:rPr>
                <w:b/>
                <w:sz w:val="16"/>
              </w:rPr>
            </w:pPr>
            <w:r>
              <w:t>RTDTempX4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70"/>
              <w:rPr>
                <w:sz w:val="16"/>
              </w:rPr>
            </w:pPr>
            <w:r>
              <w:t xml:space="preserve">PN 902175-00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70"/>
              <w:rPr>
                <w:sz w:val="16"/>
              </w:rPr>
            </w:pPr>
            <w:r>
              <w:t xml:space="preserve">4通道RTD数据记录器，USB-A转micro USB电缆，通用电源适配器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spacing w:before="70"/>
              <w:rPr>
                <w:b/>
                <w:sz w:val="16"/>
              </w:rPr>
            </w:pPr>
            <w:r>
              <w:t>RTDTempX8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70"/>
              <w:rPr>
                <w:sz w:val="16"/>
              </w:rPr>
            </w:pPr>
            <w:r>
              <w:t xml:space="preserve">PN 902176-00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spacing w:before="70"/>
              <w:rPr>
                <w:sz w:val="16"/>
              </w:rPr>
            </w:pPr>
            <w:r>
              <w:t xml:space="preserve">8通道RTD数据记录器，USB-A转micro USB电缆，通用电源适配器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6"/>
              <w:spacing w:before="70"/>
              <w:rPr>
                <w:b/>
                <w:sz w:val="16"/>
              </w:rPr>
            </w:pPr>
            <w:r>
              <w:t>RTDTempX12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70"/>
              <w:rPr>
                <w:sz w:val="16"/>
              </w:rPr>
            </w:pPr>
            <w:r>
              <w:t xml:space="preserve">PN 902173-00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70"/>
              <w:rPr>
                <w:sz w:val="16"/>
              </w:rPr>
            </w:pPr>
            <w:r>
              <w:t xml:space="preserve">12通道RTD数据记录器，USB-A转micro USB电缆，通用电源适配器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spacing w:before="70"/>
              <w:rPr>
                <w:b/>
                <w:sz w:val="16"/>
              </w:rPr>
            </w:pPr>
            <w:r>
              <w:t>RTDTempX16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70"/>
              <w:rPr>
                <w:sz w:val="16"/>
              </w:rPr>
            </w:pPr>
            <w:r>
              <w:t xml:space="preserve">PN 902174-00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spacing w:before="70"/>
              <w:rPr>
                <w:sz w:val="16"/>
              </w:rPr>
            </w:pPr>
            <w:r>
              <w:t xml:space="preserve">16通道RTD数据记录器，USB-A转micro USB电缆，通用电源适配器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4"/>
              <w:spacing w:before="70"/>
              <w:rPr>
                <w:b/>
                <w:sz w:val="16"/>
              </w:rPr>
            </w:pPr>
            <w:r>
              <w:t>U9VL-J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70"/>
              <w:rPr>
                <w:sz w:val="16"/>
              </w:rPr>
            </w:pPr>
            <w:r>
              <w:t xml:space="preserve">PN 901804-00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70"/>
              <w:rPr>
                <w:sz w:val="16"/>
              </w:rPr>
            </w:pPr>
            <w:r>
              <w:t>RTDTempX系列的替换电池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spacing w:before="94"/>
        <w:ind w:left="3769" w:right="0" w:firstLine="0"/>
        <w:jc w:val="left"/>
        <w:rPr>
          <w:rFonts w:ascii="Arial" w:hAnsi="Arial"/>
          <w:sz w:val="18"/>
        </w:rPr>
      </w:pPr>
      <w:r>
        <w:pict>
          <v:group style="position:absolute;margin-left:36.109001pt;margin-top:-12.124855pt;width:143.9pt;height:25.25pt;mso-position-horizontal-relative:page;mso-position-vertical-relative:paragraph;z-index:15732736" coordorigin="722,-242" coordsize="2878,505">
            <v:shape style="position:absolute;left:982;top:-243;width:2618;height:330" coordorigin="982,-242" coordsize="2618,330" path="m1433,87l1151,-242,982,-48,1151,-48,1268,87,1433,87xm1846,-192l1753,-192,1676,-39,1672,-192,1580,-192,1525,41,1583,41,1625,-142,1632,41,1684,41,1777,-139,1733,41,1790,41,1846,-192xm2028,41l2023,2,2019,-34,2010,-116,2005,-157,1971,-157,1971,-34,1918,-34,1966,-116,1971,-34,1971,-157,1946,-157,1818,41,1873,41,1896,2,1974,2,1976,41,2028,41xm2266,-79l2265,-96,2259,-117,2257,-119,2244,-137,2218,-152,2212,-153,2212,-89,2212,-79,2209,-53,2200,-31,2188,-15,2176,-5,2166,-1,2155,1,2144,2,2133,3,2110,3,2140,-119,2166,-119,2189,-119,2199,-111,2211,-102,2212,-89,2212,-153,2206,-154,2195,-156,2185,-157,2176,-157,2098,-157,2050,41,2119,41,2148,40,2175,37,2201,30,2225,15,2237,3,2243,-4,2256,-27,2263,-52,2266,-79xm2501,-107l2498,-116,2495,-125,2485,-136,2472,-146,2455,-155,2435,-161,2410,-163,2356,-151,2320,-122,2299,-83,2292,-44,2301,-2,2321,26,2349,41,2379,46,2398,44,2413,39,2424,32,2432,24,2428,41,2475,41,2501,-66,2409,-66,2399,-29,2444,-29,2439,-16,2435,-7,2415,6,2405,8,2386,8,2378,7,2371,2,2360,-6,2354,-18,2350,-31,2349,-44,2352,-71,2364,-97,2383,-116,2410,-124,2415,-124,2424,-123,2446,-112,2451,-95,2501,-107xm2716,-157l2564,-157,2516,41,2683,41,2692,3,2577,3,2589,-45,2685,-45,2694,-81,2597,-81,2606,-119,2707,-119,2716,-157xm2969,-192l2775,-192,2763,-147,2831,-147,2786,41,2848,41,2893,-147,2957,-147,2969,-192xm3149,-157l2997,-157,2949,41,3116,41,3125,3,3010,3,3022,-45,3118,-45,3127,-81,3030,-81,3040,-119,3139,-119,3149,-157xm3365,-106l3357,-127,3347,-137,3334,-147,3317,-155,3297,-160,3276,-162,3225,-152,3189,-124,3168,-86,3161,-46,3170,-3,3192,25,3223,41,3256,46,3289,41,3315,29,3333,13,3347,-5,3351,-11,3307,-34,3296,-12,3275,1,3266,5,3257,5,3243,2,3230,-7,3221,-23,3217,-47,3221,-74,3233,-99,3252,-117,3277,-124,3294,-121,3305,-113,3312,-103,3315,-96,3365,-106xm3600,-157l3548,-157,3530,-85,3452,-85,3469,-157,3417,-157,3369,41,3421,41,3442,-47,3521,-47,3500,41,3552,41,3600,-157xe" filled="true" fillcolor="#002a5c" stroked="false">
              <v:path arrowok="t"/>
              <v:fill type="solid"/>
            </v:shape>
            <v:shape style="position:absolute;left:722;top:-8;width:858;height:268" coordorigin="722,-8" coordsize="858,268" path="m1115,-8l954,-8,722,260,1580,260,1467,128,1233,128,1115,-8xe" filled="true" fillcolor="#e12726" stroked="false">
              <v:path arrowok="t"/>
              <v:fill type="solid"/>
            </v:shape>
            <v:shape style="position:absolute;left:1524;top:89;width:2055;height:172" coordorigin="1525,90" coordsize="2055,172" path="m1819,184l1804,184,1762,249,1762,249,1759,184,1741,184,1703,249,1702,249,1697,184,1683,184,1691,260,1709,260,1748,194,1748,194,1750,260,1768,260,1819,184xm1897,184l1844,184,1823,260,1877,260,1880,251,1839,251,1846,225,1883,225,1885,216,1849,216,1856,193,1894,193,1897,184xm2035,188l2023,184,2021,184,2021,213,2009,216,1986,216,1992,193,2011,193,2021,194,2021,213,2021,184,1981,184,1960,260,1991,260,2009,258,2021,252,2023,251,2028,245,2030,236,2030,228,2027,225,2026,224,2016,221,2016,248,2003,251,1976,251,1983,225,2006,225,2015,227,2016,248,2016,221,2015,221,2015,221,2026,218,2029,216,2035,212,2035,193,2035,188xm2151,184l2137,184,2127,222,2123,232,2118,242,2110,249,2097,252,2085,252,2076,247,2076,235,2076,233,2089,184,2076,184,2064,226,2062,233,2062,238,2063,245,2069,253,2079,259,2096,262,2111,260,2123,254,2132,244,2139,229,2151,184xm2200,184l2186,184,2165,260,2179,260,2200,184xm2271,251l2231,251,2249,184,2235,184,2214,260,2268,260,2271,251xm2385,215l2382,202,2374,193,2374,193,2370,191,2370,216,2367,230,2358,241,2344,248,2326,251,2311,251,2326,193,2335,193,2352,195,2363,200,2369,207,2370,216,2370,191,2358,186,2336,184,2315,184,2294,260,2323,260,2350,257,2363,251,2369,248,2381,233,2385,215xm2545,215l2542,202,2534,193,2533,193,2530,191,2530,216,2527,230,2518,241,2504,248,2486,251,2471,251,2486,193,2494,193,2512,195,2523,200,2528,207,2530,216,2530,191,2518,186,2496,184,2475,184,2454,260,2483,260,2510,257,2523,251,2529,248,2541,233,2545,215xm2653,260l2647,241,2645,232,2635,195,2631,184,2631,184,2631,232,2593,232,2622,195,2631,232,2631,184,2618,184,2555,260,2570,260,2586,241,2633,241,2638,260,2653,260xm2749,184l2675,184,2672,193,2702,193,2684,260,2698,260,2716,193,2747,193,2749,184xm2833,260l2828,241,2825,232,2815,195,2812,184,2812,184,2812,232,2773,232,2803,195,2812,232,2812,184,2798,184,2735,260,2751,260,2766,241,2814,241,2819,260,2833,260xm2962,251l2921,251,2940,184,2925,184,2905,260,2959,260,2962,251xm3083,213l3081,200,3074,192,3073,190,3069,188,3069,200,3069,215,3066,228,3059,240,3047,248,3031,252,3013,252,3004,243,3004,229,3007,215,3015,203,3028,195,3044,192,3060,192,3069,200,3069,188,3061,184,3044,182,3021,186,3003,197,2993,213,2989,229,2992,243,3000,253,3013,259,3030,262,3053,257,3062,252,3070,247,3080,231,3083,215,3083,213xm3196,187l3189,185,3181,182,3166,182,3139,187,3121,197,3111,212,3108,226,3111,242,3121,253,3135,259,3153,262,3165,262,3179,259,3190,218,3156,218,3153,227,3174,227,3167,251,3164,252,3156,252,3143,250,3132,246,3125,238,3123,227,3125,214,3133,203,3147,195,3166,192,3177,192,3186,194,3192,196,3196,187xm3307,187l3300,185,3291,182,3277,182,3250,187,3232,197,3222,212,3219,226,3222,242,3232,253,3246,259,3264,262,3276,262,3289,259,3301,218,3267,218,3264,227,3284,227,3278,251,3275,252,3266,252,3253,250,3243,246,3236,238,3233,227,3236,214,3244,203,3258,195,3277,192,3288,192,3297,194,3302,196,3307,187xm3399,184l3346,184,3325,260,3380,260,3382,251,3342,251,3349,225,3385,225,3387,216,3351,216,3358,193,3396,193,3399,184xm3489,202l3485,193,3485,191,3476,186,3474,186,3474,196,3474,214,3459,216,3438,216,3445,193,3468,193,3474,196,3474,186,3464,184,3452,184,3433,184,3413,260,3426,260,3435,226,3455,226,3457,228,3461,240,3467,260,3482,260,3474,238,3472,227,3471,226,3465,223,3478,221,3484,216,3489,213,3489,202xm3573,186l3565,183,3557,182,3533,182,3517,190,3517,204,3522,216,3534,223,3545,229,3550,238,3550,245,3544,252,3522,252,3515,250,3509,247,3504,257,3512,260,3520,262,3531,262,3547,259,3557,254,3563,246,3565,237,3560,225,3548,218,3537,212,3532,204,3532,195,3542,192,3551,192,3558,192,3564,193,3569,196,3573,186xm3579,90l1525,90,1525,125,3579,125,3579,90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w w:val="95"/>
          <w:sz w:val="18"/>
        </w:rPr>
        <w:t xml:space="preserve">■电话：+86 755-8420 0058 ■传真：+86 755-2822 5583 ■</w:t>
      </w:r>
      <w:hyperlink r:id="rId17">
        <w:r>
          <w:rPr>
            <w:rFonts w:ascii="Arial" w:hAnsi="Arial"/>
            <w:w w:val="95"/>
            <w:sz w:val="18"/>
          </w:rPr>
          <w:t>E-mail:sales@eofirm.com</w:t>
        </w:r>
      </w:hyperlink>
      <w:r>
        <w:rPr>
          <w:rFonts w:ascii="Arial" w:hAnsi="Arial"/>
          <w:w w:val="95"/>
          <w:sz w:val="18"/>
        </w:rPr>
        <w:t xml:space="preserve"> ■</w:t>
      </w:r>
      <w:hyperlink r:id="rId18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69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6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20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00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BodyText2">
    <w:name w:val="P68B1DB1-BodyText2"/>
    <w:basedOn w:val="BodyText"/>
    <w:rPr>
      <w:sz w:val="2"/>
    </w:rPr>
  </w:style>
  <w:style w:type="paragraph" w:styleId="P68B1DB1-BodyText3">
    <w:name w:val="P68B1DB1-BodyText3"/>
    <w:basedOn w:val="BodyText"/>
    <w:rPr>
      <w:rFonts w:ascii="Tahoma"/>
    </w:rPr>
  </w:style>
  <w:style w:type="paragraph" w:styleId="P68B1DB1-ListParagraph4">
    <w:name w:val="P68B1DB1-ListParagraph4"/>
    <w:basedOn w:val="ListParagraph"/>
    <w:rPr>
      <w:color w:val="414042"/>
      <w:sz w:val="20"/>
    </w:rPr>
  </w:style>
  <w:style w:type="paragraph" w:styleId="P68B1DB1-Heading15">
    <w:name w:val="P68B1DB1-Heading15"/>
    <w:basedOn w:val="Heading1"/>
    <w:rPr>
      <w:color w:val="002A5C"/>
      <w:w w:val="110"/>
    </w:rPr>
  </w:style>
  <w:style w:type="paragraph" w:styleId="P68B1DB1-ListParagraph6">
    <w:name w:val="P68B1DB1-ListParagraph6"/>
    <w:basedOn w:val="ListParagraph"/>
    <w:rPr>
      <w:color w:val="414042"/>
      <w:w w:val="95"/>
      <w:sz w:val="20"/>
    </w:rPr>
  </w:style>
  <w:style w:type="paragraph" w:styleId="P68B1DB1-Heading17">
    <w:name w:val="P68B1DB1-Heading17"/>
    <w:basedOn w:val="Heading1"/>
    <w:rPr>
      <w:color w:val="002A5C"/>
      <w:w w:val="105"/>
    </w:rPr>
  </w:style>
  <w:style w:type="paragraph" w:styleId="P68B1DB1-Normal8">
    <w:name w:val="P68B1DB1-Normal8"/>
    <w:basedOn w:val="Normal"/>
    <w:rPr>
      <w:rFonts w:ascii="Tahoma"/>
      <w:color w:val="FFFFFF"/>
      <w:w w:val="95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Normal11">
    <w:name w:val="P68B1DB1-Normal11"/>
    <w:basedOn w:val="Normal"/>
    <w:rPr>
      <w:rFonts w:ascii="Tahoma"/>
      <w:color w:val="FFFFFF"/>
      <w:sz w:val="36"/>
      <w:shd w:fill="A93F53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231F20"/>
      <w:w w:val="110"/>
      <w:sz w:val="16"/>
    </w:rPr>
  </w:style>
  <w:style w:type="paragraph" w:styleId="P68B1DB1-TableParagraph15">
    <w:name w:val="P68B1DB1-TableParagraph15"/>
    <w:basedOn w:val="TableParagraph"/>
    <w:rPr>
      <w:color w:val="231F20"/>
      <w:sz w:val="16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6"/>
    </w:rPr>
  </w:style>
  <w:style w:type="paragraph" w:styleId="P68B1DB1-TableParagraph17">
    <w:name w:val="P68B1DB1-TableParagraph17"/>
    <w:basedOn w:val="TableParagraph"/>
    <w:rPr>
      <w:b/>
      <w:color w:val="231F20"/>
      <w:sz w:val="16"/>
    </w:rPr>
  </w:style>
  <w:style w:type="paragraph" w:styleId="P68B1DB1-TableParagraph18">
    <w:name w:val="P68B1DB1-TableParagraph18"/>
    <w:basedOn w:val="TableParagraph"/>
    <w:rPr>
      <w:color w:val="231F20"/>
      <w:w w:val="105"/>
      <w:sz w:val="16"/>
    </w:rPr>
  </w:style>
  <w:style w:type="paragraph" w:styleId="P68B1DB1-TableParagraph19">
    <w:name w:val="P68B1DB1-TableParagraph19"/>
    <w:basedOn w:val="TableParagraph"/>
    <w:rPr>
      <w:color w:val="231F20"/>
      <w:w w:val="95"/>
      <w:sz w:val="16"/>
    </w:rPr>
  </w:style>
  <w:style w:type="paragraph" w:styleId="P68B1DB1-Normal20">
    <w:name w:val="P68B1DB1-Normal20"/>
    <w:basedOn w:val="Normal"/>
    <w:rPr>
      <w:b/>
      <w:color w:val="FFFFFF"/>
      <w:sz w:val="20"/>
      <w:shd w:fill="A93F53" w:color="auto" w:val="clear"/>
    </w:rPr>
  </w:style>
  <w:style w:type="paragraph" w:styleId="P68B1DB1-Normal21">
    <w:name w:val="P68B1DB1-Normal21"/>
    <w:basedOn w:val="Normal"/>
    <w:rPr>
      <w:color w:val="231F20"/>
      <w:sz w:val="16"/>
    </w:rPr>
  </w:style>
  <w:style w:type="paragraph" w:styleId="P68B1DB1-Normal22">
    <w:name w:val="P68B1DB1-Normal22"/>
    <w:basedOn w:val="Normal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2024-11-11T07:09:35Z</dcterms:created>
  <dcterms:modified xsi:type="dcterms:W3CDTF">2024-11-11T07:09:35Z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2024-11-11T00:00:00Z</vt:filetime>
  </property>
</Properties>
</file>